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E0" w:rsidRPr="00E11448" w:rsidRDefault="00E11448">
      <w:pPr>
        <w:jc w:val="center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Uchwała Nr</w:t>
      </w:r>
      <w:r w:rsidR="005E3666">
        <w:rPr>
          <w:rFonts w:ascii="Bookman Old Style" w:hAnsi="Bookman Old Style"/>
          <w:b/>
          <w:sz w:val="22"/>
          <w:szCs w:val="22"/>
        </w:rPr>
        <w:t xml:space="preserve"> XII/66/</w:t>
      </w:r>
      <w:r w:rsidRPr="00E11448">
        <w:rPr>
          <w:rFonts w:ascii="Bookman Old Style" w:hAnsi="Bookman Old Style"/>
          <w:b/>
          <w:sz w:val="22"/>
          <w:szCs w:val="22"/>
        </w:rPr>
        <w:t>2011</w:t>
      </w:r>
    </w:p>
    <w:p w:rsidR="00103DE0" w:rsidRPr="00E11448" w:rsidRDefault="00103DE0">
      <w:pPr>
        <w:jc w:val="center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Rady Gminy  Brzeziny</w:t>
      </w:r>
    </w:p>
    <w:p w:rsidR="00103DE0" w:rsidRPr="00E11448" w:rsidRDefault="00E11448">
      <w:pPr>
        <w:pStyle w:val="Nagwek2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z dnia</w:t>
      </w:r>
      <w:r w:rsidR="009516CF">
        <w:rPr>
          <w:rFonts w:ascii="Bookman Old Style" w:hAnsi="Bookman Old Style"/>
          <w:sz w:val="22"/>
          <w:szCs w:val="22"/>
        </w:rPr>
        <w:t xml:space="preserve"> </w:t>
      </w:r>
      <w:r w:rsidR="005E3666">
        <w:rPr>
          <w:rFonts w:ascii="Bookman Old Style" w:hAnsi="Bookman Old Style"/>
          <w:sz w:val="22"/>
          <w:szCs w:val="22"/>
        </w:rPr>
        <w:t xml:space="preserve">29 listopada </w:t>
      </w:r>
      <w:r w:rsidRPr="00E11448">
        <w:rPr>
          <w:rFonts w:ascii="Bookman Old Style" w:hAnsi="Bookman Old Style"/>
          <w:sz w:val="22"/>
          <w:szCs w:val="22"/>
        </w:rPr>
        <w:t>2011</w:t>
      </w:r>
      <w:r w:rsidR="00103DE0" w:rsidRPr="00E11448">
        <w:rPr>
          <w:rFonts w:ascii="Bookman Old Style" w:hAnsi="Bookman Old Style"/>
          <w:sz w:val="22"/>
          <w:szCs w:val="22"/>
        </w:rPr>
        <w:t xml:space="preserve"> r. </w:t>
      </w:r>
    </w:p>
    <w:p w:rsidR="00103DE0" w:rsidRPr="00E11448" w:rsidRDefault="00103DE0">
      <w:pPr>
        <w:ind w:left="1276" w:hanging="1276"/>
        <w:rPr>
          <w:rFonts w:ascii="Bookman Old Style" w:hAnsi="Bookman Old Style"/>
          <w:b/>
          <w:sz w:val="22"/>
          <w:szCs w:val="22"/>
        </w:rPr>
      </w:pPr>
    </w:p>
    <w:p w:rsidR="00103DE0" w:rsidRPr="00E11448" w:rsidRDefault="00103DE0">
      <w:pPr>
        <w:jc w:val="both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w sprawie</w:t>
      </w:r>
      <w:r w:rsidR="000E5D44">
        <w:rPr>
          <w:rFonts w:ascii="Bookman Old Style" w:hAnsi="Bookman Old Style"/>
          <w:b/>
          <w:sz w:val="22"/>
          <w:szCs w:val="22"/>
        </w:rPr>
        <w:t>:</w:t>
      </w:r>
      <w:r w:rsidRPr="00E11448">
        <w:rPr>
          <w:rFonts w:ascii="Bookman Old Style" w:hAnsi="Bookman Old Style"/>
          <w:b/>
          <w:sz w:val="22"/>
          <w:szCs w:val="22"/>
        </w:rPr>
        <w:t xml:space="preserve"> przyjęcia Programu współpracy z organizacjami pozarządowymi </w:t>
      </w:r>
      <w:r w:rsidR="000E5D44">
        <w:rPr>
          <w:rFonts w:ascii="Bookman Old Style" w:hAnsi="Bookman Old Style"/>
          <w:b/>
          <w:sz w:val="22"/>
          <w:szCs w:val="22"/>
        </w:rPr>
        <w:br/>
        <w:t xml:space="preserve">                   </w:t>
      </w:r>
      <w:r w:rsidRPr="00E11448">
        <w:rPr>
          <w:rFonts w:ascii="Bookman Old Style" w:hAnsi="Bookman Old Style"/>
          <w:b/>
          <w:sz w:val="22"/>
          <w:szCs w:val="22"/>
        </w:rPr>
        <w:t xml:space="preserve">oraz innymi podmiotami prowadzącymi działalność pożytku </w:t>
      </w:r>
      <w:r w:rsidR="000E5D44">
        <w:rPr>
          <w:rFonts w:ascii="Bookman Old Style" w:hAnsi="Bookman Old Style"/>
          <w:b/>
          <w:sz w:val="22"/>
          <w:szCs w:val="22"/>
        </w:rPr>
        <w:br/>
        <w:t xml:space="preserve">                   </w:t>
      </w:r>
      <w:r w:rsidRPr="00E11448">
        <w:rPr>
          <w:rFonts w:ascii="Bookman Old Style" w:hAnsi="Bookman Old Style"/>
          <w:b/>
          <w:sz w:val="22"/>
          <w:szCs w:val="22"/>
        </w:rPr>
        <w:t>publicznego na rok 201</w:t>
      </w:r>
      <w:r w:rsidR="00D86E61">
        <w:rPr>
          <w:rFonts w:ascii="Bookman Old Style" w:hAnsi="Bookman Old Style"/>
          <w:b/>
          <w:sz w:val="22"/>
          <w:szCs w:val="22"/>
        </w:rPr>
        <w:t>2</w:t>
      </w:r>
      <w:r w:rsidRPr="00E11448">
        <w:rPr>
          <w:rFonts w:ascii="Bookman Old Style" w:hAnsi="Bookman Old Style"/>
          <w:b/>
          <w:sz w:val="22"/>
          <w:szCs w:val="22"/>
        </w:rPr>
        <w:t>.</w:t>
      </w:r>
    </w:p>
    <w:p w:rsidR="00103DE0" w:rsidRPr="00E11448" w:rsidRDefault="00103DE0">
      <w:pPr>
        <w:ind w:left="1276" w:hanging="1276"/>
        <w:rPr>
          <w:rFonts w:ascii="Bookman Old Style" w:hAnsi="Bookman Old Style"/>
          <w:sz w:val="22"/>
          <w:szCs w:val="22"/>
        </w:rPr>
      </w:pPr>
    </w:p>
    <w:p w:rsidR="00780316" w:rsidRPr="00816412" w:rsidRDefault="00D72730" w:rsidP="00780316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780316" w:rsidRPr="00E11448">
        <w:rPr>
          <w:rFonts w:ascii="Bookman Old Style" w:hAnsi="Bookman Old Style"/>
          <w:sz w:val="22"/>
          <w:szCs w:val="22"/>
        </w:rPr>
        <w:t xml:space="preserve">Na podstawie art. 7 ust. 1 i art. 18 ust. 2 pkt 15 ustawy z dnia 8 marca 1990 r. o samorządzie gminnym (Dz. U. z 2001 r. Nr 142, poz. 1591, z 2002 r. Nr 23, poz. 220, Nr 62, poz. 558, Nr 113, poz. 984, Nr 153, poz. 1271, Nr 214, poz. 1806, z 2003 r. Nr 80, poz. 717, Nr 162, poz. 1568, z 2004 r. Nr 102, poz. 1055, Nr 167, poz. 1759, z 2005 r. Nr 172, poz. 1441, Nr 175, poz. 1457, z 2006r. Nr 17, poz. </w:t>
      </w:r>
      <w:r w:rsidR="00780316" w:rsidRPr="00816412">
        <w:rPr>
          <w:rFonts w:ascii="Bookman Old Style" w:hAnsi="Bookman Old Style"/>
          <w:sz w:val="22"/>
          <w:szCs w:val="22"/>
        </w:rPr>
        <w:t xml:space="preserve">128, Nr 181, poz. 1337, z 2007 r. Nr 48, poz. 327, Nr 138, poz. 974, Nr 173, poz. 1218, z 2008 r. Nr 180, poz. 1111, Nr 223, poz. 1458 i 2009 r. Nr 52, poz. 420, Nr 157, poz. 1241; z 2010 r. </w:t>
      </w:r>
      <w:r>
        <w:rPr>
          <w:rFonts w:ascii="Bookman Old Style" w:hAnsi="Bookman Old Style"/>
          <w:sz w:val="22"/>
          <w:szCs w:val="22"/>
        </w:rPr>
        <w:t xml:space="preserve">Nr 21 poz. 113, </w:t>
      </w:r>
      <w:r w:rsidR="00780316" w:rsidRPr="00816412">
        <w:rPr>
          <w:rFonts w:ascii="Bookman Old Style" w:hAnsi="Bookman Old Style"/>
          <w:sz w:val="22"/>
          <w:szCs w:val="22"/>
        </w:rPr>
        <w:t xml:space="preserve">Nr 28, poz. 142, Nr 28, poz. 146, </w:t>
      </w:r>
      <w:r>
        <w:rPr>
          <w:rFonts w:ascii="Bookman Old Style" w:hAnsi="Bookman Old Style"/>
          <w:sz w:val="22"/>
          <w:szCs w:val="22"/>
        </w:rPr>
        <w:t xml:space="preserve">Nr 40, poz. 230, </w:t>
      </w:r>
      <w:r w:rsidR="00780316" w:rsidRPr="00816412">
        <w:rPr>
          <w:rFonts w:ascii="Bookman Old Style" w:hAnsi="Bookman Old Style"/>
          <w:sz w:val="22"/>
          <w:szCs w:val="22"/>
        </w:rPr>
        <w:t xml:space="preserve">Nr 106, poz. 675, </w:t>
      </w:r>
      <w:r>
        <w:rPr>
          <w:rFonts w:ascii="Bookman Old Style" w:hAnsi="Bookman Old Style"/>
          <w:sz w:val="22"/>
          <w:szCs w:val="22"/>
        </w:rPr>
        <w:t xml:space="preserve">z 2011 r. Nr 21, poz. 113, </w:t>
      </w:r>
      <w:r w:rsidR="001469F9">
        <w:rPr>
          <w:rFonts w:ascii="Bookman Old Style" w:hAnsi="Bookman Old Style"/>
          <w:sz w:val="22"/>
          <w:szCs w:val="22"/>
        </w:rPr>
        <w:t>Nr 117, poz. 679, Nr 134, poz. 777, Nr 217, poz. 1281)</w:t>
      </w:r>
      <w:r w:rsidR="00780316" w:rsidRPr="00816412">
        <w:rPr>
          <w:rFonts w:ascii="Bookman Old Style" w:hAnsi="Bookman Old Style"/>
          <w:sz w:val="22"/>
          <w:szCs w:val="22"/>
        </w:rPr>
        <w:t xml:space="preserve"> oraz art. 5 ust. 3 ustawy z dnia 24 kwietnia 2003 r. o działalności pożytku publicznego i o wolontariacie (Dz. U. z 2010 r. Nr 234, poz. 1</w:t>
      </w:r>
      <w:r w:rsidR="001469F9">
        <w:rPr>
          <w:rFonts w:ascii="Bookman Old Style" w:hAnsi="Bookman Old Style"/>
          <w:sz w:val="22"/>
          <w:szCs w:val="22"/>
        </w:rPr>
        <w:t>536, z 2011 r. Nr 112, poz. 654, Nr 205, poz. 1211, Nr 209, poz. 1244</w:t>
      </w:r>
      <w:r w:rsidR="00780316" w:rsidRPr="00816412">
        <w:rPr>
          <w:rFonts w:ascii="Bookman Old Style" w:hAnsi="Bookman Old Style"/>
          <w:sz w:val="22"/>
          <w:szCs w:val="22"/>
        </w:rPr>
        <w:t xml:space="preserve">) uchwala się, co następuje: </w:t>
      </w: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1.</w:t>
      </w:r>
    </w:p>
    <w:p w:rsidR="00103DE0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Przyjmuje się Program współpracy z organizacjami pozarządowymi oraz innymi podmiotami prowadzącymi działalność pożytku</w:t>
      </w:r>
      <w:r w:rsidR="008715C6">
        <w:rPr>
          <w:rFonts w:ascii="Bookman Old Style" w:hAnsi="Bookman Old Style"/>
          <w:b w:val="0"/>
          <w:sz w:val="22"/>
          <w:szCs w:val="22"/>
        </w:rPr>
        <w:t xml:space="preserve"> publicznego na rok 2012</w:t>
      </w:r>
      <w:r w:rsidRPr="00E11448">
        <w:rPr>
          <w:rFonts w:ascii="Bookman Old Style" w:hAnsi="Bookman Old Style"/>
          <w:b w:val="0"/>
          <w:sz w:val="22"/>
          <w:szCs w:val="22"/>
        </w:rPr>
        <w:t>, stanowiący załącznik do niniejszej uchwały.</w:t>
      </w:r>
    </w:p>
    <w:p w:rsidR="00E11448" w:rsidRP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2.</w:t>
      </w:r>
    </w:p>
    <w:p w:rsidR="00103DE0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Wykonanie uchwały powierza się Wójtowi Gminy Brzeziny.</w:t>
      </w:r>
    </w:p>
    <w:p w:rsidR="00E11448" w:rsidRP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3.</w:t>
      </w:r>
    </w:p>
    <w:p w:rsidR="00103DE0" w:rsidRPr="00E11448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Uchwała wchodzi w życie z dniem podjęcia, z mocą obowiązującą od 1 stycznia 201</w:t>
      </w:r>
      <w:r w:rsidR="009516CF">
        <w:rPr>
          <w:rFonts w:ascii="Bookman Old Style" w:hAnsi="Bookman Old Style"/>
          <w:b w:val="0"/>
          <w:sz w:val="22"/>
          <w:szCs w:val="22"/>
        </w:rPr>
        <w:t>2</w:t>
      </w:r>
      <w:r w:rsidRPr="00E11448">
        <w:rPr>
          <w:rFonts w:ascii="Bookman Old Style" w:hAnsi="Bookman Old Style"/>
          <w:b w:val="0"/>
          <w:sz w:val="22"/>
          <w:szCs w:val="22"/>
        </w:rPr>
        <w:t xml:space="preserve"> roku.</w:t>
      </w: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 w:rsidP="005E3666">
      <w:pPr>
        <w:pStyle w:val="Tytu"/>
        <w:ind w:left="4248" w:firstLine="708"/>
        <w:jc w:val="both"/>
        <w:rPr>
          <w:rFonts w:ascii="Bookman Old Style" w:hAnsi="Bookman Old Style"/>
          <w:b w:val="0"/>
          <w:i/>
          <w:sz w:val="22"/>
          <w:szCs w:val="22"/>
        </w:rPr>
      </w:pPr>
      <w:r w:rsidRPr="00E11448">
        <w:rPr>
          <w:rFonts w:ascii="Bookman Old Style" w:hAnsi="Bookman Old Style"/>
          <w:b w:val="0"/>
          <w:i/>
          <w:sz w:val="22"/>
          <w:szCs w:val="22"/>
        </w:rPr>
        <w:t>PRZEWODNICZĄCY RADY</w:t>
      </w:r>
      <w:r w:rsidR="005E3666">
        <w:rPr>
          <w:rFonts w:ascii="Bookman Old Style" w:hAnsi="Bookman Old Style"/>
          <w:b w:val="0"/>
          <w:i/>
          <w:sz w:val="22"/>
          <w:szCs w:val="22"/>
        </w:rPr>
        <w:t xml:space="preserve"> GMINY</w:t>
      </w:r>
    </w:p>
    <w:p w:rsidR="00103DE0" w:rsidRPr="00E11448" w:rsidRDefault="00103DE0">
      <w:pPr>
        <w:pStyle w:val="Tytu"/>
        <w:ind w:firstLine="5529"/>
        <w:jc w:val="both"/>
        <w:rPr>
          <w:rFonts w:ascii="Bookman Old Style" w:hAnsi="Bookman Old Style"/>
          <w:b w:val="0"/>
          <w:i/>
          <w:sz w:val="22"/>
          <w:szCs w:val="22"/>
        </w:rPr>
      </w:pPr>
    </w:p>
    <w:p w:rsidR="00103DE0" w:rsidRPr="00E11448" w:rsidRDefault="00103DE0">
      <w:pPr>
        <w:pStyle w:val="Tytu"/>
        <w:ind w:firstLine="5529"/>
        <w:jc w:val="both"/>
        <w:rPr>
          <w:rFonts w:ascii="Bookman Old Style" w:hAnsi="Bookman Old Style"/>
          <w:b w:val="0"/>
          <w:i/>
          <w:sz w:val="22"/>
          <w:szCs w:val="22"/>
        </w:rPr>
      </w:pPr>
    </w:p>
    <w:p w:rsidR="00103DE0" w:rsidRPr="00E11448" w:rsidRDefault="00103DE0">
      <w:pPr>
        <w:pStyle w:val="Tytu"/>
        <w:ind w:firstLine="5529"/>
        <w:jc w:val="both"/>
        <w:rPr>
          <w:rFonts w:ascii="Bookman Old Style" w:hAnsi="Bookman Old Style"/>
          <w:b w:val="0"/>
          <w:i/>
          <w:sz w:val="22"/>
          <w:szCs w:val="22"/>
        </w:rPr>
      </w:pPr>
      <w:r w:rsidRPr="00E11448">
        <w:rPr>
          <w:rFonts w:ascii="Bookman Old Style" w:hAnsi="Bookman Old Style"/>
          <w:b w:val="0"/>
          <w:i/>
          <w:sz w:val="22"/>
          <w:szCs w:val="22"/>
        </w:rPr>
        <w:t xml:space="preserve">       Marek Kolasa </w:t>
      </w: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Default="00103DE0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103DE0" w:rsidRPr="00E11448" w:rsidRDefault="00103DE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103DE0" w:rsidRPr="00E11448" w:rsidRDefault="00103DE0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103DE0" w:rsidRPr="000E5D44" w:rsidRDefault="005E3666" w:rsidP="000E5D44">
      <w:pPr>
        <w:ind w:left="4956" w:right="-711" w:firstLine="708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Załącznik do uchwały Nr XII /66/</w:t>
      </w:r>
      <w:r w:rsidR="00E11448" w:rsidRPr="000E5D44">
        <w:rPr>
          <w:rFonts w:ascii="Bookman Old Style" w:hAnsi="Bookman Old Style"/>
          <w:b/>
          <w:sz w:val="16"/>
          <w:szCs w:val="16"/>
        </w:rPr>
        <w:t>2011</w:t>
      </w:r>
    </w:p>
    <w:p w:rsidR="00103DE0" w:rsidRPr="000E5D44" w:rsidRDefault="00103DE0" w:rsidP="000E5D44">
      <w:pPr>
        <w:ind w:left="1553" w:right="-711" w:firstLine="4111"/>
        <w:rPr>
          <w:rFonts w:ascii="Bookman Old Style" w:hAnsi="Bookman Old Style"/>
          <w:b/>
          <w:sz w:val="16"/>
          <w:szCs w:val="16"/>
        </w:rPr>
      </w:pPr>
      <w:r w:rsidRPr="000E5D44">
        <w:rPr>
          <w:rFonts w:ascii="Bookman Old Style" w:hAnsi="Bookman Old Style"/>
          <w:b/>
          <w:sz w:val="16"/>
          <w:szCs w:val="16"/>
        </w:rPr>
        <w:t>Rady Gm</w:t>
      </w:r>
      <w:r w:rsidR="005E3666">
        <w:rPr>
          <w:rFonts w:ascii="Bookman Old Style" w:hAnsi="Bookman Old Style"/>
          <w:b/>
          <w:sz w:val="16"/>
          <w:szCs w:val="16"/>
        </w:rPr>
        <w:t>iny Brzeziny z dnia 29.11.</w:t>
      </w:r>
      <w:r w:rsidRPr="000E5D44">
        <w:rPr>
          <w:rFonts w:ascii="Bookman Old Style" w:hAnsi="Bookman Old Style"/>
          <w:b/>
          <w:sz w:val="16"/>
          <w:szCs w:val="16"/>
        </w:rPr>
        <w:t>201</w:t>
      </w:r>
      <w:r w:rsidR="00E11448" w:rsidRPr="000E5D44">
        <w:rPr>
          <w:rFonts w:ascii="Bookman Old Style" w:hAnsi="Bookman Old Style"/>
          <w:b/>
          <w:sz w:val="16"/>
          <w:szCs w:val="16"/>
        </w:rPr>
        <w:t>1</w:t>
      </w:r>
      <w:r w:rsidRPr="000E5D44">
        <w:rPr>
          <w:rFonts w:ascii="Bookman Old Style" w:hAnsi="Bookman Old Style"/>
          <w:b/>
          <w:sz w:val="16"/>
          <w:szCs w:val="16"/>
        </w:rPr>
        <w:t xml:space="preserve"> r.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w sprawie przyjęcia Programu współpracy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z organizacjami pozarządowymi oraz innymi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podmiotami prowadzącymi działalność pożytku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>publicznego na rok 201</w:t>
      </w:r>
      <w:r w:rsidR="00B10196">
        <w:rPr>
          <w:rFonts w:ascii="Bookman Old Style" w:hAnsi="Bookman Old Style"/>
          <w:sz w:val="16"/>
          <w:szCs w:val="16"/>
        </w:rPr>
        <w:t>2</w:t>
      </w:r>
    </w:p>
    <w:p w:rsidR="00103DE0" w:rsidRPr="00E11448" w:rsidRDefault="00103DE0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Program współpracy Gminy Brzeziny z organizacjami pozarządowymi oraz innymi podmiotami prowadzącymi działalność pożytku publicznego na rok 201</w:t>
      </w:r>
      <w:r w:rsidR="00E11448">
        <w:rPr>
          <w:rFonts w:ascii="Bookman Old Style" w:hAnsi="Bookman Old Style"/>
          <w:sz w:val="22"/>
          <w:szCs w:val="22"/>
        </w:rPr>
        <w:t>2</w:t>
      </w:r>
      <w:r w:rsidRPr="00E11448">
        <w:rPr>
          <w:rFonts w:ascii="Bookman Old Style" w:hAnsi="Bookman Old Style"/>
          <w:sz w:val="22"/>
          <w:szCs w:val="22"/>
        </w:rPr>
        <w:t>.</w:t>
      </w:r>
    </w:p>
    <w:p w:rsidR="00103DE0" w:rsidRPr="00E11448" w:rsidRDefault="00103DE0" w:rsidP="00E11448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Rozdział I. Postanowienia ogólne</w:t>
      </w:r>
      <w:r w:rsidR="00E11448">
        <w:rPr>
          <w:rFonts w:ascii="Bookman Old Style" w:hAnsi="Bookman Old Style"/>
          <w:b/>
          <w:sz w:val="22"/>
          <w:szCs w:val="22"/>
        </w:rPr>
        <w:t>.</w:t>
      </w:r>
    </w:p>
    <w:p w:rsidR="005D25B3" w:rsidRPr="005D25B3" w:rsidRDefault="00103DE0" w:rsidP="007D084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Program współpracy Gminy Brzeziny z organizacjami pozarządowymi jest elementem lokalnego systemu szeroko rozumianej polityki społecznej.</w:t>
      </w:r>
    </w:p>
    <w:p w:rsidR="005D25B3" w:rsidRDefault="005D25B3" w:rsidP="005D25B3">
      <w:pPr>
        <w:pStyle w:val="NormalnyWeb"/>
        <w:spacing w:before="0" w:beforeAutospacing="0" w:after="0" w:afterAutospacing="0"/>
        <w:ind w:left="714"/>
        <w:jc w:val="both"/>
        <w:rPr>
          <w:rFonts w:ascii="Bookman Old Style" w:hAnsi="Bookman Old Style"/>
          <w:sz w:val="22"/>
          <w:szCs w:val="22"/>
        </w:rPr>
      </w:pPr>
    </w:p>
    <w:p w:rsidR="00103DE0" w:rsidRPr="00E11448" w:rsidRDefault="00103DE0" w:rsidP="007D084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Program określa obszary, formy, zasady, zakres współpracy organów samorządowych Gminy Brzeziny z organizacjami oraz priorytety zadań publicznych, których realizacja związana będzie z udzieleniem pomocy publicznej. </w:t>
      </w:r>
    </w:p>
    <w:p w:rsidR="005D25B3" w:rsidRDefault="005D25B3" w:rsidP="005D25B3">
      <w:pPr>
        <w:pStyle w:val="NormalnyWeb"/>
        <w:spacing w:before="0" w:beforeAutospacing="0" w:after="0" w:afterAutospacing="0"/>
        <w:ind w:left="714"/>
        <w:jc w:val="both"/>
        <w:rPr>
          <w:rFonts w:ascii="Bookman Old Style" w:hAnsi="Bookman Old Style"/>
          <w:sz w:val="22"/>
          <w:szCs w:val="22"/>
        </w:rPr>
      </w:pPr>
    </w:p>
    <w:p w:rsidR="00103DE0" w:rsidRDefault="00103DE0" w:rsidP="007D084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Rada Gminy Brzeziny będzie zapewniać środki na realizację celów publicznych, związanych z wykonywaniem zadań Gminy Brzeziny przez organizacje pozarządowe.</w:t>
      </w:r>
    </w:p>
    <w:p w:rsidR="008715C6" w:rsidRDefault="008715C6" w:rsidP="008715C6">
      <w:pPr>
        <w:pStyle w:val="Akapitzlist"/>
        <w:rPr>
          <w:rFonts w:ascii="Bookman Old Style" w:hAnsi="Bookman Old Style"/>
          <w:sz w:val="22"/>
          <w:szCs w:val="22"/>
        </w:rPr>
      </w:pPr>
    </w:p>
    <w:p w:rsidR="008715C6" w:rsidRPr="008715C6" w:rsidRDefault="008715C6" w:rsidP="008715C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 xml:space="preserve">Organizacjami, z którymi współpracuje Gmina są w szczególności osoby prawne i jednostki nieposiadające osobowości prawnej utworzone na podstawie przepisów ustaw w tym fundacje i stowarzyszenia, które nie są jednostkami sektora finansów publicznych i nie działają w celu osiągnięcia zysku. </w:t>
      </w:r>
    </w:p>
    <w:p w:rsidR="008715C6" w:rsidRPr="008715C6" w:rsidRDefault="008715C6" w:rsidP="008715C6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8715C6" w:rsidRPr="000E5D44" w:rsidRDefault="008715C6" w:rsidP="000E5D44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>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 wolontariacie) – bez względu na zakres wnioskowanej pomocy. </w:t>
      </w:r>
    </w:p>
    <w:p w:rsidR="005D25B3" w:rsidRDefault="005D25B3" w:rsidP="005D25B3">
      <w:pPr>
        <w:pStyle w:val="NormalnyWeb"/>
        <w:spacing w:before="0" w:beforeAutospacing="0" w:after="0" w:afterAutospacing="0"/>
        <w:ind w:left="714"/>
        <w:jc w:val="both"/>
        <w:rPr>
          <w:rFonts w:ascii="Bookman Old Style" w:hAnsi="Bookman Old Style"/>
          <w:sz w:val="22"/>
          <w:szCs w:val="22"/>
        </w:rPr>
      </w:pPr>
    </w:p>
    <w:p w:rsidR="005D25B3" w:rsidRPr="005D25B3" w:rsidRDefault="00103DE0" w:rsidP="008715C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Ilekroć w niniejszym Programie jest mowa o:</w:t>
      </w:r>
    </w:p>
    <w:p w:rsidR="005D25B3" w:rsidRPr="00E11448" w:rsidRDefault="005D25B3" w:rsidP="005D25B3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E11448" w:rsidRDefault="00103DE0" w:rsidP="000C01D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ustawie – rozumie się przez to ustawę z dnia 24 kwietnia 2003 roku o działalności pożytku publicznego i wolontariacie (Dz.U. Nr 96, poz. 873 z późn. zm.),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organizacji – rozumie się przez to organizacje pozarządowe, osoby prawne i jednostki organizacyjne, o których mowa w art. 3 ust. 2 i 3 ustawy z dnia 24 kwietnia 2003 roku o działalności pożytku publicznego i wolontariacie (Dz. U. Nr 96, poz. 873 z późn. zm.),</w:t>
      </w:r>
    </w:p>
    <w:p w:rsidR="00E11448" w:rsidRDefault="00E11448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103DE0" w:rsidRPr="00E11448">
        <w:rPr>
          <w:rFonts w:ascii="Bookman Old Style" w:hAnsi="Bookman Old Style"/>
          <w:sz w:val="22"/>
          <w:szCs w:val="22"/>
        </w:rPr>
        <w:t>rogramie – rozumie się przez to Program Współpracy Gminy Brzeziny z organizacjami pozarządowymi oraz innymi podmiotami prowadzącymi działalność pożytku publicznego,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 dotacji – należy przez to rozumieć dotację w rozumieniu art. 106 ust. 2 pkt 1 lit d i art. 176 ustawy z dnia 30 czerwca 2005 r. o finansach publicznych (Dz.U. z 2005 r. Nr 249, poz. 2104 z późn. zm),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konkursie – należy przez to rozumieć otwarty konkurs ofert,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Gminie – rozumie się przez to Gminę Brzeziny,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Radzie Gminy – rozumie się przez to Radę Gminy Brzeziny,</w:t>
      </w:r>
    </w:p>
    <w:p w:rsidR="00E11448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Komisjach Rady – rozumie się przez to Komisje Rady Gminy Brzeziny,</w:t>
      </w:r>
    </w:p>
    <w:p w:rsidR="000142C6" w:rsidRPr="00EE5898" w:rsidRDefault="00103DE0" w:rsidP="000142C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Wójcie Gminy – rozumie się przez to Wójta Gminy Brzeziny. </w:t>
      </w:r>
    </w:p>
    <w:p w:rsidR="000142C6" w:rsidRPr="00E11448" w:rsidRDefault="00EE5898" w:rsidP="000142C6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 xml:space="preserve">Rozdział </w:t>
      </w:r>
      <w:r w:rsidR="00F12A3F">
        <w:rPr>
          <w:rFonts w:ascii="Bookman Old Style" w:hAnsi="Bookman Old Style"/>
          <w:b/>
          <w:sz w:val="22"/>
          <w:szCs w:val="22"/>
        </w:rPr>
        <w:t>I</w:t>
      </w:r>
      <w:r w:rsidR="00876448">
        <w:rPr>
          <w:rFonts w:ascii="Bookman Old Style" w:hAnsi="Bookman Old Style"/>
          <w:b/>
          <w:sz w:val="22"/>
          <w:szCs w:val="22"/>
        </w:rPr>
        <w:t>I. Cele</w:t>
      </w:r>
      <w:r w:rsidR="000142C6">
        <w:rPr>
          <w:rFonts w:ascii="Bookman Old Style" w:hAnsi="Bookman Old Style"/>
          <w:b/>
          <w:sz w:val="22"/>
          <w:szCs w:val="22"/>
        </w:rPr>
        <w:t xml:space="preserve"> programu.</w:t>
      </w:r>
    </w:p>
    <w:p w:rsidR="000142C6" w:rsidRPr="000142C6" w:rsidRDefault="000142C6" w:rsidP="007D0840">
      <w:pPr>
        <w:pStyle w:val="NormalnyWeb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Celem Programu współpracy z organizacjami pozarządowymi jest określenie czytelnych zasad w zakresie wspierania przez Gminę Brzeziny działań organizacji pozarządowych poprzez powierzanie im ustawowych zadań gminy.</w:t>
      </w:r>
      <w:r w:rsidRPr="000142C6">
        <w:rPr>
          <w:rFonts w:ascii="Bookman Old Style" w:hAnsi="Bookman Old Style"/>
          <w:sz w:val="22"/>
          <w:szCs w:val="22"/>
        </w:rPr>
        <w:t xml:space="preserve"> </w:t>
      </w:r>
    </w:p>
    <w:p w:rsidR="000142C6" w:rsidRPr="00E11448" w:rsidRDefault="000142C6" w:rsidP="007D0840">
      <w:pPr>
        <w:pStyle w:val="NormalnyWeb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Priorytetem Gminy Brzeziny jest jak najlepsze zaspakajanie zbiorowych potrzeb wspólnoty, którą tworzą jej mieszkańcy. Prowadzenie aktywnej polityki w zakresie współpracy z organizacjami pozarządowymi i liderami środowisk lokalnych jest jednym z elementów efektywnego kierowania Gminą Brzeziny. Podstawowymi korzyściami takiej współpracy są między innymi:</w:t>
      </w:r>
    </w:p>
    <w:p w:rsidR="000142C6" w:rsidRPr="00E11448" w:rsidRDefault="000142C6" w:rsidP="000C01D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umacnianie w społecznej świadomości poczucia odpowiedzialności za siebie i swoje otoczenie,</w:t>
      </w:r>
    </w:p>
    <w:p w:rsidR="000142C6" w:rsidRPr="00E11448" w:rsidRDefault="000142C6" w:rsidP="007D08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budowanie społeczeństwa obywatelskiego poprzez aktywizację społeczności lokalnych,</w:t>
      </w:r>
    </w:p>
    <w:p w:rsidR="000142C6" w:rsidRPr="000E5D44" w:rsidRDefault="000142C6" w:rsidP="000142C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wprowadzanie nowatorskich i bardziej efektywnych działań dzięki dobremu rozpoznaniu występujących potrzeb.</w:t>
      </w:r>
    </w:p>
    <w:p w:rsidR="000142C6" w:rsidRPr="00E11448" w:rsidRDefault="000142C6" w:rsidP="000142C6">
      <w:pPr>
        <w:pStyle w:val="NormalnyWeb"/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 xml:space="preserve">Rozdział </w:t>
      </w:r>
      <w:r>
        <w:rPr>
          <w:rFonts w:ascii="Bookman Old Style" w:hAnsi="Bookman Old Style"/>
          <w:b/>
          <w:sz w:val="22"/>
          <w:szCs w:val="22"/>
        </w:rPr>
        <w:t>III</w:t>
      </w:r>
      <w:r w:rsidRPr="00E11448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11448">
        <w:rPr>
          <w:rFonts w:ascii="Bookman Old Style" w:hAnsi="Bookman Old Style"/>
          <w:b/>
          <w:sz w:val="22"/>
          <w:szCs w:val="22"/>
        </w:rPr>
        <w:t>Zasady współpracy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0142C6" w:rsidRPr="00E11448" w:rsidRDefault="000142C6" w:rsidP="007D0840">
      <w:pPr>
        <w:pStyle w:val="NormalnyWeb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Współpraca Gminy z organizacjami odbywać się będzie na zasadach:</w:t>
      </w:r>
    </w:p>
    <w:p w:rsidR="000142C6" w:rsidRPr="00E11448" w:rsidRDefault="000142C6" w:rsidP="000C01D3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pomocniczości, co oznacza, że Gmina powierzać będzie realizację swoich zadań publicznych organizacjom, a te zagwarantują, że wykonają je w sposób profesjonalny, efektywny, oszczędny i terminowy,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suwerenności stron, co oznacza, że stosunki pomiędzy Gminą, a organizacjami kształtowane będą z poszanowaniem wzajemnej autonomii i niezależności w swojej działalności statutowej,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partnerstwa, co oznacza, że Gmina gwarantuje organizacjom m.in. udział w planowaniu priorytetów realizowanych przez Gminę, określaniu sposobu ich realizacji, rozeznawaniu i definiowaniu problemów mieszkańców gminy, sugerowaniu zakresu współpracy,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efektywności, co oznacza, że Gmina i organizacje wspólnie dążyć będą do osiągnięcia najlepszych rezultatów podczas wykonywania zadań publicznych,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uczciwej konkurencji i jawności, co oznacza, że Gmina udostępni organizacjom informacje o celach, kosztach i planowanych efektach współpracy, a także wszystkich środkach finansowych zaplanowanych w budżecie Gminy na współpracę z nimi oraz kryteriach i sposobie oceny projektów, a organizacje udostępnią Gminie m.in. dane dotyczące swojej struktury organizacyjnej, sposobu funkcjonowania, rezultatów prowadzenia dotychczasowej działalności oraz sytuacji finansowej.</w:t>
      </w:r>
    </w:p>
    <w:p w:rsidR="000142C6" w:rsidRPr="00E11448" w:rsidRDefault="000142C6" w:rsidP="007D0840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Zlecanie realizacji zadań przez Gminę organizacjom obejmuje w pierwszej kolejności te zadania, które Program określa jako zagadnienia priorytetowe i odbywa się po przeprowadzeniu otwartego konkursu ofert, chyba, że przepisy odrębne przewidują inny tryb zlecenia, lub dane zadanie można zrealizować efektywniej w inny sposób określony w przepisach odrębnych (w szczególności na zasadach i w trybie określonym w przepisach o zamówieniach publicznych).</w:t>
      </w:r>
    </w:p>
    <w:p w:rsidR="000142C6" w:rsidRDefault="000142C6" w:rsidP="000142C6">
      <w:pPr>
        <w:pStyle w:val="NormalnyWeb"/>
        <w:spacing w:before="0" w:beforeAutospacing="0" w:after="0" w:afterAutospacing="0"/>
        <w:ind w:left="714"/>
        <w:jc w:val="both"/>
        <w:rPr>
          <w:rFonts w:ascii="Bookman Old Style" w:hAnsi="Bookman Old Style"/>
          <w:sz w:val="22"/>
          <w:szCs w:val="22"/>
        </w:rPr>
      </w:pPr>
    </w:p>
    <w:p w:rsidR="000142C6" w:rsidRPr="00E11448" w:rsidRDefault="000142C6" w:rsidP="007D0840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>Otwarte konkursy ofert na realizację zadań wymienionych w punktach 1-</w:t>
      </w:r>
      <w:r w:rsidR="008715C6" w:rsidRPr="008715C6">
        <w:rPr>
          <w:rFonts w:ascii="Bookman Old Style" w:hAnsi="Bookman Old Style"/>
          <w:sz w:val="22"/>
          <w:szCs w:val="22"/>
        </w:rPr>
        <w:t>6</w:t>
      </w:r>
      <w:r w:rsidR="0026329B" w:rsidRPr="008715C6">
        <w:rPr>
          <w:rFonts w:ascii="Bookman Old Style" w:hAnsi="Bookman Old Style"/>
          <w:sz w:val="22"/>
          <w:szCs w:val="22"/>
        </w:rPr>
        <w:t xml:space="preserve"> oraz </w:t>
      </w:r>
      <w:r w:rsidR="008715C6" w:rsidRPr="008715C6">
        <w:rPr>
          <w:rFonts w:ascii="Bookman Old Style" w:hAnsi="Bookman Old Style"/>
          <w:sz w:val="22"/>
          <w:szCs w:val="22"/>
        </w:rPr>
        <w:t>8</w:t>
      </w:r>
      <w:r w:rsidR="0026329B" w:rsidRPr="008715C6">
        <w:rPr>
          <w:rFonts w:ascii="Bookman Old Style" w:hAnsi="Bookman Old Style"/>
          <w:sz w:val="22"/>
          <w:szCs w:val="22"/>
        </w:rPr>
        <w:t>-1</w:t>
      </w:r>
      <w:r w:rsidR="00876448">
        <w:rPr>
          <w:rFonts w:ascii="Bookman Old Style" w:hAnsi="Bookman Old Style"/>
          <w:sz w:val="22"/>
          <w:szCs w:val="22"/>
        </w:rPr>
        <w:t>1</w:t>
      </w:r>
      <w:r w:rsidR="0026329B" w:rsidRPr="008715C6">
        <w:rPr>
          <w:rFonts w:ascii="Bookman Old Style" w:hAnsi="Bookman Old Style"/>
          <w:sz w:val="22"/>
          <w:szCs w:val="22"/>
        </w:rPr>
        <w:t xml:space="preserve"> rozdziału V</w:t>
      </w:r>
      <w:r w:rsidRPr="008715C6">
        <w:rPr>
          <w:rFonts w:ascii="Bookman Old Style" w:hAnsi="Bookman Old Style"/>
          <w:sz w:val="22"/>
          <w:szCs w:val="22"/>
        </w:rPr>
        <w:t xml:space="preserve"> są ogłaszane i przeprowadzane w oparciu o przepisy ustawy i wydanych na jej postawie przepisów wykonawczych oraz przepisów</w:t>
      </w:r>
      <w:r w:rsidRPr="00E11448">
        <w:rPr>
          <w:rFonts w:ascii="Bookman Old Style" w:hAnsi="Bookman Old Style"/>
          <w:sz w:val="22"/>
          <w:szCs w:val="22"/>
        </w:rPr>
        <w:t xml:space="preserve"> właściwego organu Gminy. </w:t>
      </w:r>
    </w:p>
    <w:p w:rsidR="000142C6" w:rsidRDefault="000142C6" w:rsidP="000142C6">
      <w:pPr>
        <w:pStyle w:val="NormalnyWeb"/>
        <w:spacing w:before="0" w:beforeAutospacing="0" w:after="0" w:afterAutospacing="0"/>
        <w:ind w:left="714"/>
        <w:jc w:val="both"/>
        <w:rPr>
          <w:rFonts w:ascii="Bookman Old Style" w:hAnsi="Bookman Old Style"/>
          <w:sz w:val="22"/>
          <w:szCs w:val="22"/>
        </w:rPr>
      </w:pPr>
    </w:p>
    <w:p w:rsidR="00F12A3F" w:rsidRPr="000E5D44" w:rsidRDefault="000142C6" w:rsidP="008715C6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Otwarte konkursy ofert na realizację zadania wymie</w:t>
      </w:r>
      <w:r w:rsidR="00E42F69">
        <w:rPr>
          <w:rFonts w:ascii="Bookman Old Style" w:hAnsi="Bookman Old Style"/>
          <w:sz w:val="22"/>
          <w:szCs w:val="22"/>
        </w:rPr>
        <w:t xml:space="preserve">nionego w punkcie </w:t>
      </w:r>
      <w:r w:rsidR="008715C6">
        <w:rPr>
          <w:rFonts w:ascii="Bookman Old Style" w:hAnsi="Bookman Old Style"/>
          <w:sz w:val="22"/>
          <w:szCs w:val="22"/>
        </w:rPr>
        <w:t>7</w:t>
      </w:r>
      <w:r w:rsidR="00E42F69">
        <w:rPr>
          <w:rFonts w:ascii="Bookman Old Style" w:hAnsi="Bookman Old Style"/>
          <w:sz w:val="22"/>
          <w:szCs w:val="22"/>
        </w:rPr>
        <w:t xml:space="preserve"> rozdziału V</w:t>
      </w:r>
      <w:r w:rsidRPr="00E11448">
        <w:rPr>
          <w:rFonts w:ascii="Bookman Old Style" w:hAnsi="Bookman Old Style"/>
          <w:sz w:val="22"/>
          <w:szCs w:val="22"/>
        </w:rPr>
        <w:t xml:space="preserve"> są ogłaszane i przeprowadzane w oparciu o przepisy o pomocy społecznej.</w:t>
      </w:r>
    </w:p>
    <w:p w:rsidR="008D4C51" w:rsidRPr="00E11448" w:rsidRDefault="008D4C51" w:rsidP="008D4C51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Rozdział I</w:t>
      </w:r>
      <w:r>
        <w:rPr>
          <w:rFonts w:ascii="Bookman Old Style" w:hAnsi="Bookman Old Style"/>
          <w:b/>
          <w:sz w:val="22"/>
          <w:szCs w:val="22"/>
        </w:rPr>
        <w:t>V. Zakres przedmiotowy.</w:t>
      </w:r>
    </w:p>
    <w:p w:rsidR="008D4C51" w:rsidRPr="00E11448" w:rsidRDefault="008D4C51" w:rsidP="007D084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Samorząd Gminy wykazuje wolę współpracy w realizacji zadań Gminy w szczególności w zakresie: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przeciwdziałania patologiom społecznym i uzależnieniom oraz łagodzenia ich skutków,</w:t>
      </w:r>
    </w:p>
    <w:p w:rsidR="008D4C51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ochrony zdrowia,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pomocy społecznej,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działania na rzecz osób niepełnosprawnych,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zapewniania mieszkańcom Gminy (przede wszystkim dzieciom, młodzieży, a także osobom w podeszłym wieku) aktywnych form spędzania wolnego czasu,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nauki, edukacji, oświaty i wychowania,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kultury i sztuki,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kultury fizycznej, rekreacji, turystyki, aktywnego wypoczynku,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ekologii i ochrony środowiska,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bezpieczeństwa publicznego, </w:t>
      </w:r>
    </w:p>
    <w:p w:rsidR="008D4C51" w:rsidRPr="00E11448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współpracy z organizacjami pozarządowymi.</w:t>
      </w:r>
    </w:p>
    <w:p w:rsidR="000142C6" w:rsidRPr="00F12A3F" w:rsidRDefault="008D4C51" w:rsidP="007D084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Formy t</w:t>
      </w:r>
      <w:r w:rsidR="00FF114B">
        <w:rPr>
          <w:rFonts w:ascii="Bookman Old Style" w:hAnsi="Bookman Old Style"/>
          <w:sz w:val="22"/>
          <w:szCs w:val="22"/>
        </w:rPr>
        <w:t xml:space="preserve">ej współpracy określa Rozdział </w:t>
      </w:r>
      <w:r w:rsidRPr="00E11448">
        <w:rPr>
          <w:rFonts w:ascii="Bookman Old Style" w:hAnsi="Bookman Old Style"/>
          <w:sz w:val="22"/>
          <w:szCs w:val="22"/>
        </w:rPr>
        <w:t>V niniejszego Programu.  </w:t>
      </w:r>
    </w:p>
    <w:p w:rsidR="00DA1A04" w:rsidRPr="00F12A3F" w:rsidRDefault="00F12A3F" w:rsidP="00F12A3F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Rozdział V</w:t>
      </w:r>
      <w:r w:rsidR="00DA1A04" w:rsidRPr="00E11448">
        <w:rPr>
          <w:rFonts w:ascii="Bookman Old Style" w:hAnsi="Bookman Old Style"/>
          <w:b/>
          <w:sz w:val="22"/>
          <w:szCs w:val="22"/>
        </w:rPr>
        <w:t xml:space="preserve">. </w:t>
      </w:r>
      <w:r w:rsidR="00DA1A04">
        <w:rPr>
          <w:rFonts w:ascii="Bookman Old Style" w:hAnsi="Bookman Old Style"/>
          <w:b/>
          <w:sz w:val="22"/>
          <w:szCs w:val="22"/>
        </w:rPr>
        <w:t xml:space="preserve">Przedmiot współpracy </w:t>
      </w:r>
    </w:p>
    <w:p w:rsidR="00F12A3F" w:rsidRPr="00F12A3F" w:rsidRDefault="00F12A3F" w:rsidP="007D0840">
      <w:pPr>
        <w:pStyle w:val="NormalnyWeb"/>
        <w:numPr>
          <w:ilvl w:val="0"/>
          <w:numId w:val="2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Przedmiotem współpracy Gminy z organizacjami pozarządowymi jest realizacja zadań publicznych, o których mowa w art.4 ust.1 ustawy, należących do zadań Gminy.</w:t>
      </w:r>
    </w:p>
    <w:p w:rsidR="00DA1A04" w:rsidRPr="00E11448" w:rsidRDefault="00DA1A04" w:rsidP="007D0840">
      <w:pPr>
        <w:pStyle w:val="NormalnyWeb"/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Rada Gminy, na podstawie kalendarza imprez i uroczystości oraz wniosków corocznie składanych przez organizacje do Gminy, a także na podstawie dotychczasowego przebiegu współpracy Gminy z organizacjami uznaje, że do zagadnień priorytetowych, których realizacja w roku 201</w:t>
      </w:r>
      <w:r w:rsidR="00F12A3F">
        <w:rPr>
          <w:rFonts w:ascii="Bookman Old Style" w:hAnsi="Bookman Old Style"/>
          <w:sz w:val="22"/>
          <w:szCs w:val="22"/>
        </w:rPr>
        <w:t>2</w:t>
      </w:r>
      <w:r w:rsidRPr="00E11448">
        <w:rPr>
          <w:rFonts w:ascii="Bookman Old Style" w:hAnsi="Bookman Old Style"/>
          <w:sz w:val="22"/>
          <w:szCs w:val="22"/>
        </w:rPr>
        <w:t xml:space="preserve"> przez partnerów Programu jest najpilniejsza, należą:</w:t>
      </w:r>
    </w:p>
    <w:p w:rsidR="00DA1A04" w:rsidRPr="00E11448" w:rsidRDefault="00DA1A04" w:rsidP="007D0840">
      <w:pPr>
        <w:pStyle w:val="NormalnyWeb"/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Przedsięwzięcia z zakresu sportu:</w:t>
      </w:r>
    </w:p>
    <w:p w:rsidR="00DA1A04" w:rsidRPr="00E11448" w:rsidRDefault="00DA1A04" w:rsidP="007D0840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organizacja i udział w zawodach sportowych i imprezach sportowo-rekreacyjnych oraz turystycznych o charakterze masowym dla mieszkańców gminy, </w:t>
      </w:r>
    </w:p>
    <w:p w:rsidR="00DA1A04" w:rsidRPr="00E11448" w:rsidRDefault="00DA1A04" w:rsidP="007D0840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prowadzenie pracy szkoleniowej z dziećmi i młodzieżą w sekcjach sportowych oraz stwarzanie warunków do rozwoju różnych dyscyplin sportu, </w:t>
      </w:r>
    </w:p>
    <w:p w:rsidR="00DA1A04" w:rsidRPr="00E11448" w:rsidRDefault="00DA1A04" w:rsidP="007D0840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organizacja zajęć i imprez sportowo rekreacyjnych dla dzieci, młodzieży i dorosłych w ramach stałych zespołów ćwiczebnych, </w:t>
      </w:r>
    </w:p>
    <w:p w:rsidR="00DA1A04" w:rsidRDefault="00DA1A04" w:rsidP="007D0840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propagowanie sportu poprzez czynny i bierny udział mieszkańców.</w:t>
      </w:r>
    </w:p>
    <w:p w:rsidR="00DA1A04" w:rsidRPr="00E11448" w:rsidRDefault="00DA1A04" w:rsidP="00DA1A04">
      <w:pPr>
        <w:ind w:left="1423"/>
        <w:jc w:val="both"/>
        <w:rPr>
          <w:rFonts w:ascii="Bookman Old Style" w:hAnsi="Bookman Old Style"/>
          <w:sz w:val="22"/>
          <w:szCs w:val="22"/>
        </w:rPr>
      </w:pP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Upowszechnianie kultury poprzez:</w:t>
      </w:r>
    </w:p>
    <w:p w:rsidR="00DA1A04" w:rsidRPr="00E11448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edukację kulturalną i wychowanie przez sztukę,</w:t>
      </w:r>
    </w:p>
    <w:p w:rsidR="00DA1A04" w:rsidRPr="00E11448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współudział i organizację imprez okolicznościowych związanych ze świętami narodowymi oraz promocją Gminy,</w:t>
      </w:r>
    </w:p>
    <w:p w:rsidR="00DA1A04" w:rsidRPr="00E11448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audycje umuzykalniające i koncerty muzyczne, </w:t>
      </w:r>
    </w:p>
    <w:p w:rsidR="00DA1A04" w:rsidRPr="00E11448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lastRenderedPageBreak/>
        <w:t>tworzenie warunków dla prowadzenia orkiestr, chórów oraz innych zespołów muzycznych, wokalnych i wokalno – muzycznych.</w:t>
      </w:r>
    </w:p>
    <w:p w:rsidR="00DA1A04" w:rsidRPr="0026329B" w:rsidRDefault="00DA1A04" w:rsidP="007D0840">
      <w:pPr>
        <w:pStyle w:val="Akapitzlist"/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26329B">
        <w:rPr>
          <w:rFonts w:ascii="Bookman Old Style" w:hAnsi="Bookman Old Style"/>
          <w:sz w:val="22"/>
          <w:szCs w:val="22"/>
        </w:rPr>
        <w:t>Wspieranie działalności rehabilitacyjnej i terapeutycznej osób niepełnosprawnych.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Ochrona zdrowia i profilaktyka zdrowotna w zakresie:</w:t>
      </w:r>
    </w:p>
    <w:p w:rsidR="00DA1A04" w:rsidRPr="00E11448" w:rsidRDefault="00DA1A04" w:rsidP="007D0840">
      <w:pPr>
        <w:numPr>
          <w:ilvl w:val="0"/>
          <w:numId w:val="16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przeciwdziałania uzależnieniom,</w:t>
      </w:r>
    </w:p>
    <w:p w:rsidR="00DA1A04" w:rsidRPr="00E11448" w:rsidRDefault="00DA1A04" w:rsidP="007D0840">
      <w:pPr>
        <w:numPr>
          <w:ilvl w:val="0"/>
          <w:numId w:val="16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przeciwdziałania patologiom społecznym i uzależnieniom oraz łagodzenia ich skutków,</w:t>
      </w:r>
    </w:p>
    <w:p w:rsidR="00DA1A04" w:rsidRPr="00E11448" w:rsidRDefault="00DA1A04" w:rsidP="007D0840">
      <w:pPr>
        <w:numPr>
          <w:ilvl w:val="0"/>
          <w:numId w:val="16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edukacji prozdrowotnej.</w:t>
      </w:r>
    </w:p>
    <w:p w:rsidR="00DA1A04" w:rsidRPr="00E11448" w:rsidRDefault="00DA1A04" w:rsidP="007D0840">
      <w:pPr>
        <w:numPr>
          <w:ilvl w:val="0"/>
          <w:numId w:val="13"/>
        </w:numPr>
        <w:spacing w:before="100" w:after="1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E11448">
        <w:rPr>
          <w:rFonts w:ascii="Bookman Old Style" w:hAnsi="Bookman Old Style"/>
          <w:sz w:val="22"/>
          <w:szCs w:val="22"/>
        </w:rPr>
        <w:t>spieranie działalności oświatowo – wychowawczej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Współdziałanie w zakresie organizowania czasu wolnego dla dzieci i młodzieży.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Współdziałanie w zakresie pomocy społecznej dotyczącej wspomagania bezdomnych i osób najuboższych.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Współdziałanie w zakresie konsultacji i szkoleń dla organizacji pozarządowych.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Wspieranie inicjatyw związanych z ekologią i ochroną środowiska.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Wspieranie inicjatyw mieszkańców, służących integracji.</w:t>
      </w:r>
    </w:p>
    <w:p w:rsidR="00DA1A04" w:rsidRPr="00E11448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Wspieranie działań zmierzającej do zapewnienia mieszkańcom Gminy aktywnych form spędzania wolnego czasu.</w:t>
      </w:r>
    </w:p>
    <w:p w:rsidR="00DA1A04" w:rsidRPr="00C15477" w:rsidRDefault="00DA1A04" w:rsidP="007D0840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Lista zagadnień, wymienionych w pkt.</w:t>
      </w:r>
      <w:r w:rsidR="00876448">
        <w:rPr>
          <w:rFonts w:ascii="Bookman Old Style" w:hAnsi="Bookman Old Style"/>
          <w:sz w:val="22"/>
          <w:szCs w:val="22"/>
        </w:rPr>
        <w:t>2</w:t>
      </w:r>
      <w:r w:rsidRPr="00E11448">
        <w:rPr>
          <w:rFonts w:ascii="Bookman Old Style" w:hAnsi="Bookman Old Style"/>
          <w:sz w:val="22"/>
          <w:szCs w:val="22"/>
        </w:rPr>
        <w:t xml:space="preserve"> nie jest katalogiem zamkniętym i nie wyłącza możliwości powierzenia innych zadań publicznych pozostających w zakresie zadań gminy.</w:t>
      </w:r>
    </w:p>
    <w:p w:rsidR="00DA1A04" w:rsidRDefault="00DA1A04" w:rsidP="00DA1A04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F12A3F" w:rsidRPr="000E5D44" w:rsidRDefault="00DA1A04" w:rsidP="000E5D44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C15477">
        <w:rPr>
          <w:rFonts w:ascii="Bookman Old Style" w:hAnsi="Bookman Old Style"/>
          <w:sz w:val="22"/>
          <w:szCs w:val="22"/>
        </w:rPr>
        <w:t>ójt Gminy po rozpoznaniu potrzeb lokalnych lub na wniosek organizacji może w drodze zarządzenia wskazać inne niż określone w pkt. V zagadnienia, które wymagają realizacji i ogłosić konkurs. W zakresie rozpatrzenia takiego wniosku stosuje się odpowiednio przepisy ustawy. </w:t>
      </w:r>
    </w:p>
    <w:p w:rsidR="00F12A3F" w:rsidRPr="00E11448" w:rsidRDefault="00F12A3F" w:rsidP="00F12A3F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 xml:space="preserve">Rozdział </w:t>
      </w:r>
      <w:r>
        <w:rPr>
          <w:rFonts w:ascii="Bookman Old Style" w:hAnsi="Bookman Old Style"/>
          <w:b/>
          <w:sz w:val="22"/>
          <w:szCs w:val="22"/>
        </w:rPr>
        <w:t>VI</w:t>
      </w:r>
      <w:r w:rsidRPr="00E11448">
        <w:rPr>
          <w:rFonts w:ascii="Bookman Old Style" w:hAnsi="Bookman Old Style"/>
          <w:b/>
          <w:sz w:val="22"/>
          <w:szCs w:val="22"/>
        </w:rPr>
        <w:t>. Formy współpracy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F12A3F" w:rsidRPr="00E11448" w:rsidRDefault="00F12A3F" w:rsidP="007D084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Zlecanie organizacjom realizacji zadań Gminy odbywa się poprzez:</w:t>
      </w:r>
    </w:p>
    <w:p w:rsidR="00F12A3F" w:rsidRPr="005D25B3" w:rsidRDefault="00F12A3F" w:rsidP="000C01D3">
      <w:pPr>
        <w:pStyle w:val="NormalnyWeb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powierzanie wykonania zadań publicznych wraz z udzieleniem dotacji na finansowanie ich realizacji,</w:t>
      </w:r>
    </w:p>
    <w:p w:rsidR="00F12A3F" w:rsidRPr="00E11448" w:rsidRDefault="00F12A3F" w:rsidP="007D0840">
      <w:pPr>
        <w:pStyle w:val="NormalnyWeb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wspieranie wykonywania zadań publicznych poprzez stwarzanie warunków do ich realizacji oraz udzielanie dotacji na współfinansowanie zadania (częściowe dofinansowanie realizacji zadania). </w:t>
      </w:r>
    </w:p>
    <w:p w:rsidR="00F12A3F" w:rsidRPr="00E11448" w:rsidRDefault="00F12A3F" w:rsidP="007D084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Wzajemne informowanie się o planowanych kierunkach działalności i współdziałania w celu zharmonizowania tych kierunków, poprzez:</w:t>
      </w:r>
    </w:p>
    <w:p w:rsidR="00F12A3F" w:rsidRPr="00E11448" w:rsidRDefault="00F12A3F" w:rsidP="000C01D3">
      <w:pPr>
        <w:pStyle w:val="NormalnyWeb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publikowanie ważnych informacji na stronach internetow</w:t>
      </w:r>
      <w:r w:rsidR="00876448">
        <w:rPr>
          <w:rFonts w:ascii="Bookman Old Style" w:hAnsi="Bookman Old Style"/>
          <w:sz w:val="22"/>
          <w:szCs w:val="22"/>
        </w:rPr>
        <w:t>ych Urzędu Gminy Brzeziny oraz tablicy ogłoszeń urzędu.</w:t>
      </w:r>
      <w:r w:rsidRPr="00E11448">
        <w:rPr>
          <w:rFonts w:ascii="Bookman Old Style" w:hAnsi="Bookman Old Style"/>
          <w:sz w:val="22"/>
          <w:szCs w:val="22"/>
        </w:rPr>
        <w:t>,</w:t>
      </w:r>
    </w:p>
    <w:p w:rsidR="00F12A3F" w:rsidRPr="00E11448" w:rsidRDefault="00F12A3F" w:rsidP="007D0840">
      <w:pPr>
        <w:pStyle w:val="NormalnyWeb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udział przedstawicieli organizacji w sesjach Rady Gminy oraz posiedzeniach Komisji Rady Gminy, z prawem zabierania głosu,</w:t>
      </w:r>
    </w:p>
    <w:p w:rsidR="00F12A3F" w:rsidRPr="00E11448" w:rsidRDefault="00F12A3F" w:rsidP="007D0840">
      <w:pPr>
        <w:pStyle w:val="NormalnyWeb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przekazywanie przez organizacje informacji o przewidywanych lub realizowanych w roku 201</w:t>
      </w:r>
      <w:r w:rsidR="00FF114B">
        <w:rPr>
          <w:rFonts w:ascii="Bookman Old Style" w:hAnsi="Bookman Old Style"/>
          <w:sz w:val="22"/>
          <w:szCs w:val="22"/>
        </w:rPr>
        <w:t>2</w:t>
      </w:r>
      <w:r w:rsidRPr="00E11448">
        <w:rPr>
          <w:rFonts w:ascii="Bookman Old Style" w:hAnsi="Bookman Old Style"/>
          <w:sz w:val="22"/>
          <w:szCs w:val="22"/>
        </w:rPr>
        <w:t xml:space="preserve"> zadaniach sfery publicznej (o których mowa w Rozdziale </w:t>
      </w:r>
      <w:r w:rsidR="00FF114B">
        <w:rPr>
          <w:rFonts w:ascii="Bookman Old Style" w:hAnsi="Bookman Old Style"/>
          <w:sz w:val="22"/>
          <w:szCs w:val="22"/>
        </w:rPr>
        <w:t>IV</w:t>
      </w:r>
      <w:r w:rsidRPr="00E11448">
        <w:rPr>
          <w:rFonts w:ascii="Bookman Old Style" w:hAnsi="Bookman Old Style"/>
          <w:sz w:val="22"/>
          <w:szCs w:val="22"/>
        </w:rPr>
        <w:t xml:space="preserve"> Programu), a których realizacja odbywa się w oparciu o środki inne niż wynikające z Rozdziału </w:t>
      </w:r>
      <w:r w:rsidR="00FF114B">
        <w:rPr>
          <w:rFonts w:ascii="Bookman Old Style" w:hAnsi="Bookman Old Style"/>
          <w:sz w:val="22"/>
          <w:szCs w:val="22"/>
        </w:rPr>
        <w:t>I</w:t>
      </w:r>
      <w:r w:rsidRPr="00E11448">
        <w:rPr>
          <w:rFonts w:ascii="Bookman Old Style" w:hAnsi="Bookman Old Style"/>
          <w:sz w:val="22"/>
          <w:szCs w:val="22"/>
        </w:rPr>
        <w:t xml:space="preserve"> pkt. 3 Programu,</w:t>
      </w:r>
    </w:p>
    <w:p w:rsidR="00F12A3F" w:rsidRPr="00E11448" w:rsidRDefault="00F12A3F" w:rsidP="007D0840">
      <w:pPr>
        <w:pStyle w:val="NormalnyWeb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uzgadnianiu kształtu listy zagadnień priorytetowyc</w:t>
      </w:r>
      <w:r w:rsidR="00FF114B">
        <w:rPr>
          <w:rFonts w:ascii="Bookman Old Style" w:hAnsi="Bookman Old Style"/>
          <w:sz w:val="22"/>
          <w:szCs w:val="22"/>
        </w:rPr>
        <w:t xml:space="preserve">h, o których mowa w </w:t>
      </w:r>
      <w:r w:rsidR="00FF114B">
        <w:rPr>
          <w:rFonts w:ascii="Bookman Old Style" w:hAnsi="Bookman Old Style"/>
          <w:sz w:val="22"/>
          <w:szCs w:val="22"/>
        </w:rPr>
        <w:lastRenderedPageBreak/>
        <w:t>Rozdziale V</w:t>
      </w:r>
      <w:r w:rsidRPr="00E11448">
        <w:rPr>
          <w:rFonts w:ascii="Bookman Old Style" w:hAnsi="Bookman Old Style"/>
          <w:sz w:val="22"/>
          <w:szCs w:val="22"/>
        </w:rPr>
        <w:t>, na kolejny rok budżetowy. </w:t>
      </w:r>
    </w:p>
    <w:p w:rsidR="00F12A3F" w:rsidRPr="00E11448" w:rsidRDefault="00F12A3F" w:rsidP="007D084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Konsultowanie projektów aktów normatywnych w dziedzinach dotyczących działalności statutowej organizacji, poprzez:</w:t>
      </w:r>
    </w:p>
    <w:p w:rsidR="00F12A3F" w:rsidRPr="00E11448" w:rsidRDefault="00F12A3F" w:rsidP="000C01D3">
      <w:pPr>
        <w:pStyle w:val="NormalnyWeb"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informowanie przedstawicieli organizacji o planowanych sesjach Rady Gminy oraz posiedzeniach Komisji Rady Gminy , na których dyskutowane będą projekty uchwał odnoszących się do zagadnień związanych z profilem działalności tych organizacji,</w:t>
      </w:r>
    </w:p>
    <w:p w:rsidR="00F12A3F" w:rsidRPr="00E11448" w:rsidRDefault="00F12A3F" w:rsidP="007D0840">
      <w:pPr>
        <w:pStyle w:val="NormalnyWeb"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udostępnianie projektów uchwał.</w:t>
      </w:r>
    </w:p>
    <w:p w:rsidR="00F12A3F" w:rsidRPr="00E11448" w:rsidRDefault="00F12A3F" w:rsidP="007D084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Tworzenie wspólnych zespołów zadaniowych o charakterze doradczym i inicjatywnym, które nastąpić może w sytuacji zaistniałej potrzeby z inicjatywy organu samorządu Gminy lub organizacji, w celu:</w:t>
      </w:r>
    </w:p>
    <w:p w:rsidR="00F12A3F" w:rsidRPr="00E11448" w:rsidRDefault="00F12A3F" w:rsidP="000C01D3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projektów uchwał Rady Gminy w sprawach dotyczących działalności pożytku publicznego,</w:t>
      </w:r>
    </w:p>
    <w:p w:rsidR="00F12A3F" w:rsidRPr="00E11448" w:rsidRDefault="00F12A3F" w:rsidP="007D0840">
      <w:pPr>
        <w:pStyle w:val="NormalnyWeb"/>
        <w:numPr>
          <w:ilvl w:val="0"/>
          <w:numId w:val="9"/>
        </w:numPr>
        <w:spacing w:before="0" w:beforeAutospacing="0" w:after="0" w:afterAutospacing="0"/>
        <w:ind w:left="1066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opinii w sprawach związanych z Programem,</w:t>
      </w:r>
    </w:p>
    <w:p w:rsidR="00F12A3F" w:rsidRPr="00E11448" w:rsidRDefault="00F12A3F" w:rsidP="007D0840">
      <w:pPr>
        <w:pStyle w:val="NormalnyWeb"/>
        <w:numPr>
          <w:ilvl w:val="0"/>
          <w:numId w:val="9"/>
        </w:numPr>
        <w:spacing w:before="0" w:beforeAutospacing="0" w:after="0" w:afterAutospacing="0"/>
        <w:ind w:left="1066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sprawozdania z realizacji Programu.</w:t>
      </w:r>
    </w:p>
    <w:p w:rsidR="00F12A3F" w:rsidRPr="00E11448" w:rsidRDefault="00F12A3F" w:rsidP="007D084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Inne formy wsparcia mogą obejmować w szczególności:</w:t>
      </w:r>
    </w:p>
    <w:p w:rsidR="00F12A3F" w:rsidRPr="00E11448" w:rsidRDefault="00F12A3F" w:rsidP="000C01D3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udzielanie pomocy dla organizowania przez organizacje spotkań otwartych, których tematyka wiąże się z Programem, (np. poprzez możliwość nieodpłatnego udostępnienia lokalu, środków technicznych),</w:t>
      </w:r>
    </w:p>
    <w:p w:rsidR="00F12A3F" w:rsidRPr="00E11448" w:rsidRDefault="00F12A3F" w:rsidP="007D0840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udzielanie pomocy w pozyskiwaniu środków finansowych na realizację zadań publicznych z innych źródeł niż dotacja Gminy,</w:t>
      </w:r>
    </w:p>
    <w:p w:rsidR="00F12A3F" w:rsidRPr="00E11448" w:rsidRDefault="00F12A3F" w:rsidP="007D0840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organizację lub współudział Gminy w organizacji szkoleń, konferencji, forum wymiany doświadczeń, w celu podniesienia sprawności funkcjonowania organizacji,</w:t>
      </w:r>
    </w:p>
    <w:p w:rsidR="00F12A3F" w:rsidRPr="00E11448" w:rsidRDefault="00F12A3F" w:rsidP="007D0840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nieodpłatne udostępnianie materiałów związanych ze wspieraniem oraz powierzaniem realizacji zadań publicznych, których realizacja odbywa się w drodze konkursu ofert,</w:t>
      </w:r>
    </w:p>
    <w:p w:rsidR="00F12A3F" w:rsidRPr="008D76F2" w:rsidRDefault="00F12A3F" w:rsidP="007D0840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5477">
        <w:rPr>
          <w:rFonts w:ascii="Bookman Old Style" w:hAnsi="Bookman Old Style"/>
          <w:sz w:val="22"/>
          <w:szCs w:val="22"/>
        </w:rPr>
        <w:t>promocję działalności organizacji uczest</w:t>
      </w:r>
      <w:r>
        <w:rPr>
          <w:rFonts w:ascii="Bookman Old Style" w:hAnsi="Bookman Old Style"/>
          <w:sz w:val="22"/>
          <w:szCs w:val="22"/>
        </w:rPr>
        <w:t>niczących w realizacji Programu.</w:t>
      </w:r>
    </w:p>
    <w:p w:rsidR="00F12A3F" w:rsidRPr="00E11448" w:rsidRDefault="00F12A3F" w:rsidP="00F12A3F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Rozdział VII.</w:t>
      </w:r>
      <w:r>
        <w:rPr>
          <w:rFonts w:ascii="Bookman Old Style" w:hAnsi="Bookman Old Style"/>
          <w:b/>
          <w:sz w:val="22"/>
          <w:szCs w:val="22"/>
        </w:rPr>
        <w:t xml:space="preserve"> Okres realizacji prog</w:t>
      </w:r>
      <w:r w:rsidRPr="00E11448">
        <w:rPr>
          <w:rFonts w:ascii="Bookman Old Style" w:hAnsi="Bookman Old Style"/>
          <w:b/>
          <w:sz w:val="22"/>
          <w:szCs w:val="22"/>
        </w:rPr>
        <w:t>ramu.</w:t>
      </w:r>
    </w:p>
    <w:p w:rsidR="00F12A3F" w:rsidRDefault="008715C6" w:rsidP="00F12A3F">
      <w:pPr>
        <w:pStyle w:val="NormalnyWeb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Program realizowany jest w okresie od 01.01.2012 r. do 31.12.</w:t>
      </w:r>
      <w:r w:rsidR="00F12A3F">
        <w:rPr>
          <w:rFonts w:ascii="Bookman Old Style" w:hAnsi="Bookman Old Style"/>
          <w:sz w:val="22"/>
          <w:szCs w:val="22"/>
        </w:rPr>
        <w:t>2012</w:t>
      </w:r>
      <w:r>
        <w:rPr>
          <w:rFonts w:ascii="Bookman Old Style" w:hAnsi="Bookman Old Style"/>
          <w:sz w:val="22"/>
          <w:szCs w:val="22"/>
        </w:rPr>
        <w:t xml:space="preserve"> r</w:t>
      </w:r>
      <w:r w:rsidR="00F12A3F">
        <w:rPr>
          <w:rFonts w:ascii="Bookman Old Style" w:hAnsi="Bookman Old Style"/>
          <w:sz w:val="22"/>
          <w:szCs w:val="22"/>
        </w:rPr>
        <w:t>.</w:t>
      </w:r>
    </w:p>
    <w:p w:rsidR="008D76F2" w:rsidRPr="00E11448" w:rsidRDefault="008D76F2" w:rsidP="008D76F2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Rozdział VIII</w:t>
      </w:r>
      <w:r w:rsidRPr="00E11448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Wysokość środków przeznaczonych na realizację programu</w:t>
      </w:r>
      <w:r w:rsidRPr="00E11448">
        <w:rPr>
          <w:rFonts w:ascii="Bookman Old Style" w:hAnsi="Bookman Old Style"/>
          <w:b/>
          <w:sz w:val="22"/>
          <w:szCs w:val="22"/>
        </w:rPr>
        <w:t>.</w:t>
      </w:r>
    </w:p>
    <w:p w:rsidR="008D76F2" w:rsidRDefault="008D76F2" w:rsidP="000C01D3">
      <w:pPr>
        <w:pStyle w:val="NormalnyWeb"/>
        <w:numPr>
          <w:ilvl w:val="6"/>
          <w:numId w:val="13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Wysokość środków finansowych przeznaczonych na realizację zadań publicznych określa uchwała budżetowa Gminy na 201</w:t>
      </w:r>
      <w:r w:rsidR="008715C6">
        <w:rPr>
          <w:rFonts w:ascii="Bookman Old Style" w:hAnsi="Bookman Old Style"/>
          <w:sz w:val="22"/>
          <w:szCs w:val="22"/>
        </w:rPr>
        <w:t>2</w:t>
      </w:r>
      <w:r w:rsidRPr="00E11448">
        <w:rPr>
          <w:rFonts w:ascii="Bookman Old Style" w:hAnsi="Bookman Old Style"/>
          <w:sz w:val="22"/>
          <w:szCs w:val="22"/>
        </w:rPr>
        <w:t xml:space="preserve"> rok, </w:t>
      </w:r>
      <w:r>
        <w:rPr>
          <w:rFonts w:ascii="Bookman Old Style" w:hAnsi="Bookman Old Style"/>
          <w:sz w:val="22"/>
          <w:szCs w:val="22"/>
        </w:rPr>
        <w:t xml:space="preserve">a </w:t>
      </w:r>
      <w:r w:rsidRPr="00E11448">
        <w:rPr>
          <w:rFonts w:ascii="Bookman Old Style" w:hAnsi="Bookman Old Style"/>
          <w:sz w:val="22"/>
          <w:szCs w:val="22"/>
        </w:rPr>
        <w:t>do czasu jej uchwalenia prowizorium budżetowe.</w:t>
      </w:r>
    </w:p>
    <w:p w:rsidR="000C01D3" w:rsidRPr="00005C54" w:rsidRDefault="000C01D3" w:rsidP="000E5D44">
      <w:pPr>
        <w:pStyle w:val="NormalnyWeb"/>
        <w:numPr>
          <w:ilvl w:val="6"/>
          <w:numId w:val="13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Organizacja w okresie otrzymywania dotacji jest zobowiązana do zamieszczenia w swoich materiałach informacyjnych zapisu o finansowaniu lub dofinansowaniu zadania przez samorząd Gminy.</w:t>
      </w:r>
    </w:p>
    <w:p w:rsidR="00103DE0" w:rsidRPr="00E11448" w:rsidRDefault="008D76F2" w:rsidP="00E11448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Rozdział IX</w:t>
      </w:r>
      <w:r w:rsidR="00103DE0" w:rsidRPr="00E11448">
        <w:rPr>
          <w:rFonts w:ascii="Bookman Old Style" w:hAnsi="Bookman Old Style"/>
          <w:b/>
          <w:sz w:val="22"/>
          <w:szCs w:val="22"/>
        </w:rPr>
        <w:t>.</w:t>
      </w:r>
      <w:r w:rsidR="005D25B3">
        <w:rPr>
          <w:rFonts w:ascii="Bookman Old Style" w:hAnsi="Bookman Old Style"/>
          <w:b/>
          <w:sz w:val="22"/>
          <w:szCs w:val="22"/>
        </w:rPr>
        <w:t xml:space="preserve"> </w:t>
      </w:r>
      <w:r w:rsidR="00F12A3F">
        <w:rPr>
          <w:rFonts w:ascii="Bookman Old Style" w:hAnsi="Bookman Old Style"/>
          <w:b/>
          <w:sz w:val="22"/>
          <w:szCs w:val="22"/>
        </w:rPr>
        <w:t>Sposób oceny realizacji programu</w:t>
      </w:r>
      <w:r w:rsidR="00103DE0" w:rsidRPr="00E11448">
        <w:rPr>
          <w:rFonts w:ascii="Bookman Old Style" w:hAnsi="Bookman Old Style"/>
          <w:b/>
          <w:sz w:val="22"/>
          <w:szCs w:val="22"/>
        </w:rPr>
        <w:t>.</w:t>
      </w:r>
    </w:p>
    <w:p w:rsidR="000C01D3" w:rsidRPr="000C01D3" w:rsidRDefault="000C01D3" w:rsidP="000C01D3">
      <w:pPr>
        <w:pStyle w:val="NormalnyWeb"/>
        <w:numPr>
          <w:ilvl w:val="6"/>
          <w:numId w:val="17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 xml:space="preserve">Wójt Gminy nie później niż do 30 kwietnia każdego roku jest obowiązany przedłożyć Radzie Gminy sprawozdanie z realizacji Programu Współpracy za rok poprzedni. </w:t>
      </w:r>
    </w:p>
    <w:p w:rsidR="000C01D3" w:rsidRPr="000C01D3" w:rsidRDefault="00103DE0" w:rsidP="000C01D3">
      <w:pPr>
        <w:pStyle w:val="Defaul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 xml:space="preserve">W ocenie realizacji programu współpracy z organizacjami pozarządowymi </w:t>
      </w:r>
      <w:r w:rsidRPr="000C01D3">
        <w:rPr>
          <w:rFonts w:ascii="Bookman Old Style" w:hAnsi="Bookman Old Style"/>
          <w:sz w:val="22"/>
          <w:szCs w:val="22"/>
        </w:rPr>
        <w:lastRenderedPageBreak/>
        <w:t>stosowane będą następujące kryteria:</w:t>
      </w:r>
    </w:p>
    <w:p w:rsidR="00103DE0" w:rsidRPr="00E11448" w:rsidRDefault="00103DE0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03DE0" w:rsidRDefault="00C15477" w:rsidP="000C01D3">
      <w:pPr>
        <w:pStyle w:val="Default"/>
        <w:numPr>
          <w:ilvl w:val="3"/>
          <w:numId w:val="12"/>
        </w:numPr>
        <w:ind w:left="103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103DE0" w:rsidRPr="00E11448">
        <w:rPr>
          <w:rFonts w:ascii="Bookman Old Style" w:hAnsi="Bookman Old Style"/>
          <w:sz w:val="22"/>
          <w:szCs w:val="22"/>
        </w:rPr>
        <w:t>lość osób objętych poszczególnymi projektami,</w:t>
      </w:r>
    </w:p>
    <w:p w:rsidR="000C01D3" w:rsidRDefault="00C15477" w:rsidP="000C01D3">
      <w:pPr>
        <w:pStyle w:val="Default"/>
        <w:numPr>
          <w:ilvl w:val="3"/>
          <w:numId w:val="12"/>
        </w:numPr>
        <w:ind w:left="1037" w:hanging="357"/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>W</w:t>
      </w:r>
      <w:r w:rsidR="00103DE0" w:rsidRPr="000C01D3">
        <w:rPr>
          <w:rFonts w:ascii="Bookman Old Style" w:hAnsi="Bookman Old Style"/>
          <w:sz w:val="22"/>
          <w:szCs w:val="22"/>
        </w:rPr>
        <w:t>ielkość własnego finansowego i pozafinansowego udziału organizacji w realizacji projektów,</w:t>
      </w:r>
    </w:p>
    <w:p w:rsidR="000C01D3" w:rsidRDefault="00C15477" w:rsidP="000C01D3">
      <w:pPr>
        <w:pStyle w:val="Default"/>
        <w:numPr>
          <w:ilvl w:val="3"/>
          <w:numId w:val="12"/>
        </w:numPr>
        <w:ind w:left="1037" w:hanging="357"/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>S</w:t>
      </w:r>
      <w:r w:rsidR="00103DE0" w:rsidRPr="000C01D3">
        <w:rPr>
          <w:rFonts w:ascii="Bookman Old Style" w:hAnsi="Bookman Old Style"/>
          <w:sz w:val="22"/>
          <w:szCs w:val="22"/>
        </w:rPr>
        <w:t>topień realizacji zakładanych rezultatów zadania przedstawionych w składanych przez stowarzyszenia ofertach.</w:t>
      </w:r>
    </w:p>
    <w:p w:rsidR="008D76F2" w:rsidRPr="000E5D44" w:rsidRDefault="00C15477" w:rsidP="008D76F2">
      <w:pPr>
        <w:pStyle w:val="Default"/>
        <w:numPr>
          <w:ilvl w:val="3"/>
          <w:numId w:val="12"/>
        </w:numPr>
        <w:ind w:left="1037" w:hanging="357"/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>L</w:t>
      </w:r>
      <w:r w:rsidR="00103DE0" w:rsidRPr="000C01D3">
        <w:rPr>
          <w:rFonts w:ascii="Bookman Old Style" w:hAnsi="Bookman Old Style"/>
          <w:sz w:val="22"/>
          <w:szCs w:val="22"/>
        </w:rPr>
        <w:t>iczba organizacji pozarządowych realizujących zadania publiczne na rzecz lokalnej społeczności w oparciu o dotacje udzielone z budżetu Gminy.</w:t>
      </w:r>
    </w:p>
    <w:p w:rsidR="001A5B5A" w:rsidRPr="00005C54" w:rsidRDefault="001A5B5A" w:rsidP="001A5B5A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005C54">
        <w:rPr>
          <w:rFonts w:ascii="Bookman Old Style" w:hAnsi="Bookman Old Style"/>
          <w:b/>
          <w:sz w:val="22"/>
          <w:szCs w:val="22"/>
        </w:rPr>
        <w:t xml:space="preserve">Rozdział </w:t>
      </w:r>
      <w:r w:rsidR="008D76F2" w:rsidRPr="00005C54">
        <w:rPr>
          <w:rFonts w:ascii="Bookman Old Style" w:hAnsi="Bookman Old Style"/>
          <w:b/>
          <w:sz w:val="22"/>
          <w:szCs w:val="22"/>
        </w:rPr>
        <w:t>X</w:t>
      </w:r>
      <w:r w:rsidRPr="00005C54">
        <w:rPr>
          <w:rFonts w:ascii="Bookman Old Style" w:hAnsi="Bookman Old Style"/>
          <w:b/>
          <w:sz w:val="22"/>
          <w:szCs w:val="22"/>
        </w:rPr>
        <w:t xml:space="preserve">. </w:t>
      </w:r>
      <w:r w:rsidR="008D76F2" w:rsidRPr="00005C54">
        <w:rPr>
          <w:rFonts w:ascii="Bookman Old Style" w:hAnsi="Bookman Old Style"/>
          <w:b/>
          <w:sz w:val="22"/>
          <w:szCs w:val="22"/>
        </w:rPr>
        <w:t>Informacje o sposobie</w:t>
      </w:r>
      <w:r w:rsidRPr="00005C54">
        <w:rPr>
          <w:rFonts w:ascii="Bookman Old Style" w:hAnsi="Bookman Old Style"/>
          <w:b/>
          <w:sz w:val="22"/>
          <w:szCs w:val="22"/>
        </w:rPr>
        <w:t xml:space="preserve"> tworzenia programu oraz przebiegu</w:t>
      </w:r>
      <w:r w:rsidR="008D76F2" w:rsidRPr="00005C54">
        <w:rPr>
          <w:rFonts w:ascii="Bookman Old Style" w:hAnsi="Bookman Old Style"/>
          <w:b/>
          <w:sz w:val="22"/>
          <w:szCs w:val="22"/>
        </w:rPr>
        <w:br/>
        <w:t xml:space="preserve">                 </w:t>
      </w:r>
      <w:r w:rsidRPr="00005C54">
        <w:rPr>
          <w:rFonts w:ascii="Bookman Old Style" w:hAnsi="Bookman Old Style"/>
          <w:b/>
          <w:sz w:val="22"/>
          <w:szCs w:val="22"/>
        </w:rPr>
        <w:t xml:space="preserve"> konsultacji.</w:t>
      </w:r>
    </w:p>
    <w:p w:rsidR="001A5B5A" w:rsidRPr="00005C54" w:rsidRDefault="00EE7BF2" w:rsidP="003D414D">
      <w:pPr>
        <w:pStyle w:val="NormalnyWeb"/>
        <w:numPr>
          <w:ilvl w:val="6"/>
          <w:numId w:val="17"/>
        </w:numPr>
        <w:ind w:left="340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 xml:space="preserve">Program tworzony jest na podstawie kierunków działań strategicznych Gminy oraz po przeprowadzeniu konsultacji z organizacjami pozarządowymi, o których mowa w </w:t>
      </w:r>
      <w:r w:rsidR="00876448">
        <w:rPr>
          <w:rFonts w:ascii="Bookman Old Style" w:hAnsi="Bookman Old Style"/>
          <w:sz w:val="22"/>
          <w:szCs w:val="22"/>
        </w:rPr>
        <w:t>us</w:t>
      </w:r>
      <w:r w:rsidRPr="00005C54">
        <w:rPr>
          <w:rFonts w:ascii="Bookman Old Style" w:hAnsi="Bookman Old Style"/>
          <w:sz w:val="22"/>
          <w:szCs w:val="22"/>
        </w:rPr>
        <w:t>t. 2.</w:t>
      </w:r>
    </w:p>
    <w:p w:rsidR="001A5B5A" w:rsidRPr="00005C54" w:rsidRDefault="00EE7BF2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 xml:space="preserve">Konsultacje programu przeprowadza się w sposób określony w art.5 ust.5 ustawy tj. w </w:t>
      </w:r>
      <w:r w:rsidR="00D62C10" w:rsidRPr="00005C54">
        <w:rPr>
          <w:rFonts w:ascii="Bookman Old Style" w:hAnsi="Bookman Old Style"/>
          <w:sz w:val="22"/>
          <w:szCs w:val="22"/>
        </w:rPr>
        <w:t>sposób określony w uchwale Rady Gminy Brzeziny w sprawie określenia szczegółowego sposobu konsultowania z radą dział</w:t>
      </w:r>
      <w:r w:rsidR="00005C54">
        <w:rPr>
          <w:rFonts w:ascii="Bookman Old Style" w:hAnsi="Bookman Old Style"/>
          <w:sz w:val="22"/>
          <w:szCs w:val="22"/>
        </w:rPr>
        <w:t xml:space="preserve">alności pożytku publicznego lub </w:t>
      </w:r>
      <w:r w:rsidR="00D62C10" w:rsidRPr="00005C54">
        <w:rPr>
          <w:rFonts w:ascii="Bookman Old Style" w:hAnsi="Bookman Old Style"/>
          <w:sz w:val="22"/>
          <w:szCs w:val="22"/>
        </w:rPr>
        <w:t xml:space="preserve">organizacjami pozarządowymi oraz podmiotami wymienionymi w art.3 ust.3 ustawy o działalności </w:t>
      </w:r>
      <w:r w:rsidR="00CF5EB0" w:rsidRPr="00005C54">
        <w:rPr>
          <w:rFonts w:ascii="Bookman Old Style" w:hAnsi="Bookman Old Style"/>
          <w:sz w:val="22"/>
          <w:szCs w:val="22"/>
        </w:rPr>
        <w:t>poż</w:t>
      </w:r>
      <w:r w:rsidR="00D62C10" w:rsidRPr="00005C54">
        <w:rPr>
          <w:rFonts w:ascii="Bookman Old Style" w:hAnsi="Bookman Old Style"/>
          <w:sz w:val="22"/>
          <w:szCs w:val="22"/>
        </w:rPr>
        <w:t xml:space="preserve">ytku publicznego i wolontariacie projektów aktów prawa miejscowego w dziedzinach dotyczących działalności </w:t>
      </w:r>
      <w:r w:rsidR="00CF5EB0" w:rsidRPr="00005C54">
        <w:rPr>
          <w:rFonts w:ascii="Bookman Old Style" w:hAnsi="Bookman Old Style"/>
          <w:sz w:val="22"/>
          <w:szCs w:val="22"/>
        </w:rPr>
        <w:t>stat</w:t>
      </w:r>
      <w:r w:rsidR="00D62C10" w:rsidRPr="00005C54">
        <w:rPr>
          <w:rFonts w:ascii="Bookman Old Style" w:hAnsi="Bookman Old Style"/>
          <w:sz w:val="22"/>
          <w:szCs w:val="22"/>
        </w:rPr>
        <w:t>utowej tych organizacji</w:t>
      </w:r>
    </w:p>
    <w:p w:rsidR="001A5B5A" w:rsidRPr="00005C54" w:rsidRDefault="00B65BA1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Informacje o wynikach konsultacji podaje się do publicznej wiadomości w</w:t>
      </w:r>
      <w:r w:rsidR="001A5B5A" w:rsidRPr="00005C54">
        <w:rPr>
          <w:rFonts w:ascii="Bookman Old Style" w:hAnsi="Bookman Old Style"/>
          <w:sz w:val="22"/>
          <w:szCs w:val="22"/>
        </w:rPr>
        <w:t xml:space="preserve"> B</w:t>
      </w:r>
      <w:r w:rsidRPr="00005C54">
        <w:rPr>
          <w:rFonts w:ascii="Bookman Old Style" w:hAnsi="Bookman Old Style"/>
          <w:sz w:val="22"/>
          <w:szCs w:val="22"/>
        </w:rPr>
        <w:t xml:space="preserve">iuletynie </w:t>
      </w:r>
      <w:r w:rsidR="001A5B5A" w:rsidRPr="00005C54">
        <w:rPr>
          <w:rFonts w:ascii="Bookman Old Style" w:hAnsi="Bookman Old Style"/>
          <w:sz w:val="22"/>
          <w:szCs w:val="22"/>
        </w:rPr>
        <w:t>I</w:t>
      </w:r>
      <w:r w:rsidRPr="00005C54">
        <w:rPr>
          <w:rFonts w:ascii="Bookman Old Style" w:hAnsi="Bookman Old Style"/>
          <w:sz w:val="22"/>
          <w:szCs w:val="22"/>
        </w:rPr>
        <w:t xml:space="preserve">nformacji </w:t>
      </w:r>
      <w:r w:rsidR="001A5B5A" w:rsidRPr="00005C54">
        <w:rPr>
          <w:rFonts w:ascii="Bookman Old Style" w:hAnsi="Bookman Old Style"/>
          <w:sz w:val="22"/>
          <w:szCs w:val="22"/>
        </w:rPr>
        <w:t>P</w:t>
      </w:r>
      <w:r w:rsidRPr="00005C54">
        <w:rPr>
          <w:rFonts w:ascii="Bookman Old Style" w:hAnsi="Bookman Old Style"/>
          <w:sz w:val="22"/>
          <w:szCs w:val="22"/>
        </w:rPr>
        <w:t>ublicznej i na</w:t>
      </w:r>
      <w:r w:rsidR="001A5B5A" w:rsidRPr="00005C54">
        <w:rPr>
          <w:rFonts w:ascii="Bookman Old Style" w:hAnsi="Bookman Old Style"/>
          <w:sz w:val="22"/>
          <w:szCs w:val="22"/>
        </w:rPr>
        <w:t xml:space="preserve"> stronie internetowej Urzędu Gminy.</w:t>
      </w:r>
    </w:p>
    <w:p w:rsidR="001A5B5A" w:rsidRPr="00005C54" w:rsidRDefault="001A5B5A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Po naniesieniu poprawek zgłoszonych w trakcie konsultacji program zostaje skierowany pod obrady Rady Gminy celem podjęcia uchwały.</w:t>
      </w:r>
    </w:p>
    <w:p w:rsidR="001A5B5A" w:rsidRPr="00005C54" w:rsidRDefault="001A5B5A" w:rsidP="001A5B5A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005C54">
        <w:rPr>
          <w:rFonts w:ascii="Bookman Old Style" w:hAnsi="Bookman Old Style"/>
          <w:b/>
          <w:sz w:val="22"/>
          <w:szCs w:val="22"/>
        </w:rPr>
        <w:t xml:space="preserve">Rozdział </w:t>
      </w:r>
      <w:r w:rsidR="008D76F2" w:rsidRPr="00005C54">
        <w:rPr>
          <w:rFonts w:ascii="Bookman Old Style" w:hAnsi="Bookman Old Style"/>
          <w:b/>
          <w:sz w:val="22"/>
          <w:szCs w:val="22"/>
        </w:rPr>
        <w:t>XI</w:t>
      </w:r>
      <w:r w:rsidRPr="00005C54">
        <w:rPr>
          <w:rFonts w:ascii="Bookman Old Style" w:hAnsi="Bookman Old Style"/>
          <w:b/>
          <w:sz w:val="22"/>
          <w:szCs w:val="22"/>
        </w:rPr>
        <w:t xml:space="preserve">. </w:t>
      </w:r>
      <w:r w:rsidR="008D76F2" w:rsidRPr="00005C54">
        <w:rPr>
          <w:rFonts w:ascii="Bookman Old Style" w:hAnsi="Bookman Old Style"/>
          <w:b/>
          <w:sz w:val="22"/>
          <w:szCs w:val="22"/>
        </w:rPr>
        <w:t xml:space="preserve">Tryb powoływania i zasady działania komisji konkursowych do </w:t>
      </w:r>
      <w:r w:rsidR="008D76F2" w:rsidRPr="00005C54">
        <w:rPr>
          <w:rFonts w:ascii="Bookman Old Style" w:hAnsi="Bookman Old Style"/>
          <w:b/>
          <w:sz w:val="22"/>
          <w:szCs w:val="22"/>
        </w:rPr>
        <w:br/>
        <w:t xml:space="preserve">                    opiniowania ofert w otwartych konkursach ofert.</w:t>
      </w:r>
    </w:p>
    <w:p w:rsidR="00127B1F" w:rsidRPr="00005C54" w:rsidRDefault="001A5B5A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 xml:space="preserve">W celu </w:t>
      </w:r>
      <w:r w:rsidR="00127B1F" w:rsidRPr="00005C54">
        <w:rPr>
          <w:rFonts w:ascii="Bookman Old Style" w:hAnsi="Bookman Old Style"/>
          <w:sz w:val="22"/>
          <w:szCs w:val="22"/>
        </w:rPr>
        <w:t>opiniowania</w:t>
      </w:r>
      <w:r w:rsidRPr="00005C54">
        <w:rPr>
          <w:rFonts w:ascii="Bookman Old Style" w:hAnsi="Bookman Old Style"/>
          <w:sz w:val="22"/>
          <w:szCs w:val="22"/>
        </w:rPr>
        <w:t xml:space="preserve"> ofert </w:t>
      </w:r>
      <w:r w:rsidR="00127B1F" w:rsidRPr="00005C54">
        <w:rPr>
          <w:rFonts w:ascii="Bookman Old Style" w:hAnsi="Bookman Old Style"/>
          <w:sz w:val="22"/>
          <w:szCs w:val="22"/>
        </w:rPr>
        <w:t>złożonych przez organizacje pozarządowe w ramach ogłoszonych przez Gminę otwartych konkurów ofert powoływane są komisje.</w:t>
      </w:r>
    </w:p>
    <w:p w:rsidR="001A5B5A" w:rsidRPr="00005C54" w:rsidRDefault="00127B1F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Komisję konkursow</w:t>
      </w:r>
      <w:r w:rsidR="00C43B38">
        <w:rPr>
          <w:rFonts w:ascii="Bookman Old Style" w:hAnsi="Bookman Old Style"/>
          <w:sz w:val="22"/>
          <w:szCs w:val="22"/>
        </w:rPr>
        <w:t>ą</w:t>
      </w:r>
      <w:r w:rsidRPr="00005C54">
        <w:rPr>
          <w:rFonts w:ascii="Bookman Old Style" w:hAnsi="Bookman Old Style"/>
          <w:sz w:val="22"/>
          <w:szCs w:val="22"/>
        </w:rPr>
        <w:t xml:space="preserve"> powołuje Wójt Gminy </w:t>
      </w:r>
      <w:r w:rsidR="001A5B5A" w:rsidRPr="00005C54">
        <w:rPr>
          <w:rFonts w:ascii="Bookman Old Style" w:hAnsi="Bookman Old Style"/>
          <w:sz w:val="22"/>
          <w:szCs w:val="22"/>
        </w:rPr>
        <w:t xml:space="preserve"> </w:t>
      </w:r>
      <w:r w:rsidRPr="00005C54">
        <w:rPr>
          <w:rFonts w:ascii="Bookman Old Style" w:hAnsi="Bookman Old Style"/>
          <w:sz w:val="22"/>
          <w:szCs w:val="22"/>
        </w:rPr>
        <w:t>Brzeziny</w:t>
      </w:r>
      <w:r w:rsidR="001A5B5A" w:rsidRPr="00005C54">
        <w:rPr>
          <w:rFonts w:ascii="Bookman Old Style" w:hAnsi="Bookman Old Style"/>
          <w:sz w:val="22"/>
          <w:szCs w:val="22"/>
        </w:rPr>
        <w:t>.</w:t>
      </w:r>
    </w:p>
    <w:p w:rsidR="00C43B38" w:rsidRDefault="001A5B5A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W skład komisji wch</w:t>
      </w:r>
      <w:r w:rsidR="00005C54" w:rsidRPr="00005C54">
        <w:rPr>
          <w:rFonts w:ascii="Bookman Old Style" w:hAnsi="Bookman Old Style"/>
          <w:sz w:val="22"/>
          <w:szCs w:val="22"/>
        </w:rPr>
        <w:t>odzą</w:t>
      </w:r>
      <w:r w:rsidR="00C43B38">
        <w:rPr>
          <w:rFonts w:ascii="Bookman Old Style" w:hAnsi="Bookman Old Style"/>
          <w:sz w:val="22"/>
          <w:szCs w:val="22"/>
        </w:rPr>
        <w:t>:</w:t>
      </w:r>
    </w:p>
    <w:p w:rsidR="00C43B38" w:rsidRDefault="00C43B38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przewodniczący komisji,</w:t>
      </w:r>
    </w:p>
    <w:p w:rsidR="00C43B38" w:rsidRDefault="00C43B38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pracownicy Urzędu Gminy w Brzezinach wyznaczeni przez Wójta Gminy,</w:t>
      </w:r>
    </w:p>
    <w:p w:rsidR="00724ADD" w:rsidRDefault="00005C54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 w:rsidRPr="00C43B38">
        <w:rPr>
          <w:rFonts w:ascii="Bookman Old Style" w:hAnsi="Bookman Old Style"/>
          <w:sz w:val="22"/>
          <w:szCs w:val="22"/>
        </w:rPr>
        <w:t xml:space="preserve">osoby reprezentujące organizacje pozarządowe  i podmioty uprawnione do prowadzenia działalności pożytku publicznego – z wyłączeniem osób reprezentujących podmioty biorące udział w konkursie. </w:t>
      </w:r>
    </w:p>
    <w:p w:rsidR="00C43B38" w:rsidRPr="00C43B38" w:rsidRDefault="00005C54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 w:rsidRPr="00C43B38">
        <w:rPr>
          <w:rFonts w:ascii="Bookman Old Style" w:hAnsi="Bookman Old Style"/>
          <w:sz w:val="22"/>
          <w:szCs w:val="22"/>
        </w:rPr>
        <w:t>z głosem doradczym – eksper</w:t>
      </w:r>
      <w:r w:rsidR="00724ADD">
        <w:rPr>
          <w:rFonts w:ascii="Bookman Old Style" w:hAnsi="Bookman Old Style"/>
          <w:sz w:val="22"/>
          <w:szCs w:val="22"/>
        </w:rPr>
        <w:t>ci</w:t>
      </w:r>
      <w:r w:rsidRPr="00C43B38">
        <w:rPr>
          <w:rFonts w:ascii="Bookman Old Style" w:hAnsi="Bookman Old Style"/>
          <w:sz w:val="22"/>
          <w:szCs w:val="22"/>
        </w:rPr>
        <w:t>, czyli osoby posiadające wiedzę specjalistyczną w dziedzinie, w której ogłoszony został konkurs.</w:t>
      </w:r>
    </w:p>
    <w:p w:rsidR="00127B1F" w:rsidRDefault="00C43B38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Osoby, o których mowa w ust.3 pkt 3</w:t>
      </w:r>
      <w:r w:rsidR="00724ADD">
        <w:rPr>
          <w:rFonts w:ascii="Bookman Old Style" w:hAnsi="Bookman Old Style"/>
          <w:sz w:val="22"/>
          <w:szCs w:val="22"/>
        </w:rPr>
        <w:t xml:space="preserve"> zgłaszane są przez organizacje pozarządowe oraz podmioty wymienione w art.3 ust.3 ustawy.</w:t>
      </w:r>
    </w:p>
    <w:p w:rsidR="00C43B38" w:rsidRPr="00005C54" w:rsidRDefault="00C43B38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Komisja konkursowa ocenia i opiniuje nadesłane oferty</w:t>
      </w:r>
    </w:p>
    <w:p w:rsidR="001A5B5A" w:rsidRPr="00005C54" w:rsidRDefault="00127B1F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Z prac komisji konkursowej sporządza się p</w:t>
      </w:r>
      <w:r w:rsidR="001A5B5A" w:rsidRPr="00005C54">
        <w:rPr>
          <w:rFonts w:ascii="Bookman Old Style" w:hAnsi="Bookman Old Style"/>
          <w:sz w:val="22"/>
          <w:szCs w:val="22"/>
        </w:rPr>
        <w:t xml:space="preserve">rotokół </w:t>
      </w:r>
      <w:r w:rsidRPr="00005C54">
        <w:rPr>
          <w:rFonts w:ascii="Bookman Old Style" w:hAnsi="Bookman Old Style"/>
          <w:sz w:val="22"/>
          <w:szCs w:val="22"/>
        </w:rPr>
        <w:t xml:space="preserve">i </w:t>
      </w:r>
      <w:r w:rsidR="001A5B5A" w:rsidRPr="00005C54">
        <w:rPr>
          <w:rFonts w:ascii="Bookman Old Style" w:hAnsi="Bookman Old Style"/>
          <w:sz w:val="22"/>
          <w:szCs w:val="22"/>
        </w:rPr>
        <w:t xml:space="preserve"> przedkłada Wójtowi Gminy</w:t>
      </w:r>
      <w:r w:rsidR="00CD6982" w:rsidRPr="00005C54">
        <w:rPr>
          <w:rFonts w:ascii="Bookman Old Style" w:hAnsi="Bookman Old Style"/>
          <w:sz w:val="22"/>
          <w:szCs w:val="22"/>
        </w:rPr>
        <w:t>.</w:t>
      </w:r>
    </w:p>
    <w:p w:rsidR="00724ADD" w:rsidRPr="004C3149" w:rsidRDefault="00CD6982" w:rsidP="004C3149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Decyzje o udzieleniu zlecenia zadania oraz dofinansowania podejmuje Wójt Gminy po zapoznaniu się z protokołem komisji. Od decyzji Wójta Gminy nie przysługuje odwołanie.</w:t>
      </w:r>
      <w:r w:rsidRPr="00005C54">
        <w:rPr>
          <w:rFonts w:ascii="Bookman Old Style" w:hAnsi="Bookman Old Style"/>
          <w:sz w:val="22"/>
          <w:szCs w:val="22"/>
        </w:rPr>
        <w:tab/>
      </w:r>
    </w:p>
    <w:p w:rsidR="00724ADD" w:rsidRPr="00005C54" w:rsidRDefault="00724ADD" w:rsidP="00724ADD">
      <w:pPr>
        <w:pStyle w:val="NormalnyWeb"/>
        <w:spacing w:before="0" w:beforeAutospacing="0" w:after="0" w:afterAutospacing="0"/>
        <w:ind w:left="527"/>
        <w:jc w:val="both"/>
        <w:rPr>
          <w:rFonts w:ascii="Bookman Old Style" w:hAnsi="Bookman Old Style"/>
          <w:sz w:val="22"/>
          <w:szCs w:val="22"/>
        </w:rPr>
      </w:pPr>
    </w:p>
    <w:p w:rsidR="00103DE0" w:rsidRPr="00724ADD" w:rsidRDefault="00103DE0">
      <w:pPr>
        <w:pStyle w:val="Tytu"/>
        <w:ind w:firstLine="5529"/>
        <w:jc w:val="both"/>
        <w:rPr>
          <w:rFonts w:ascii="Bookman Old Style" w:hAnsi="Bookman Old Style"/>
          <w:b w:val="0"/>
          <w:i/>
          <w:sz w:val="20"/>
        </w:rPr>
      </w:pPr>
      <w:r w:rsidRPr="00724ADD">
        <w:rPr>
          <w:rFonts w:ascii="Bookman Old Style" w:hAnsi="Bookman Old Style"/>
          <w:b w:val="0"/>
          <w:i/>
          <w:sz w:val="20"/>
        </w:rPr>
        <w:t>PRZEWODNICZĄCY RADY</w:t>
      </w:r>
      <w:r w:rsidR="005E3666">
        <w:rPr>
          <w:rFonts w:ascii="Bookman Old Style" w:hAnsi="Bookman Old Style"/>
          <w:b w:val="0"/>
          <w:i/>
          <w:sz w:val="20"/>
        </w:rPr>
        <w:t xml:space="preserve"> GMINY</w:t>
      </w:r>
    </w:p>
    <w:p w:rsidR="00103DE0" w:rsidRPr="00724ADD" w:rsidRDefault="00103DE0">
      <w:pPr>
        <w:pStyle w:val="Tytu"/>
        <w:ind w:firstLine="5529"/>
        <w:jc w:val="both"/>
        <w:rPr>
          <w:rFonts w:ascii="Bookman Old Style" w:hAnsi="Bookman Old Style"/>
          <w:b w:val="0"/>
          <w:i/>
          <w:sz w:val="20"/>
        </w:rPr>
      </w:pPr>
    </w:p>
    <w:p w:rsidR="00103DE0" w:rsidRPr="00724ADD" w:rsidRDefault="00103DE0">
      <w:pPr>
        <w:pStyle w:val="Tytu"/>
        <w:ind w:firstLine="5529"/>
        <w:jc w:val="both"/>
        <w:rPr>
          <w:rFonts w:ascii="Bookman Old Style" w:hAnsi="Bookman Old Style"/>
          <w:b w:val="0"/>
          <w:i/>
          <w:sz w:val="20"/>
        </w:rPr>
      </w:pPr>
    </w:p>
    <w:p w:rsidR="00103DE0" w:rsidRPr="004C3149" w:rsidRDefault="00103DE0" w:rsidP="004C3149">
      <w:pPr>
        <w:pStyle w:val="Tytu"/>
        <w:ind w:firstLine="5529"/>
        <w:jc w:val="both"/>
        <w:rPr>
          <w:rFonts w:ascii="Bookman Old Style" w:hAnsi="Bookman Old Style"/>
          <w:b w:val="0"/>
          <w:i/>
          <w:sz w:val="20"/>
        </w:rPr>
      </w:pPr>
      <w:r w:rsidRPr="00724ADD">
        <w:rPr>
          <w:rFonts w:ascii="Bookman Old Style" w:hAnsi="Bookman Old Style"/>
          <w:b w:val="0"/>
          <w:i/>
          <w:sz w:val="20"/>
        </w:rPr>
        <w:t xml:space="preserve">     </w:t>
      </w:r>
      <w:r w:rsidR="005E3666">
        <w:rPr>
          <w:rFonts w:ascii="Bookman Old Style" w:hAnsi="Bookman Old Style"/>
          <w:b w:val="0"/>
          <w:i/>
          <w:sz w:val="20"/>
        </w:rPr>
        <w:t xml:space="preserve">      </w:t>
      </w:r>
      <w:r w:rsidRPr="00724ADD">
        <w:rPr>
          <w:rFonts w:ascii="Bookman Old Style" w:hAnsi="Bookman Old Style"/>
          <w:b w:val="0"/>
          <w:i/>
          <w:sz w:val="20"/>
        </w:rPr>
        <w:t xml:space="preserve">  Marek Kolasa </w:t>
      </w:r>
    </w:p>
    <w:sectPr w:rsidR="00103DE0" w:rsidRPr="004C3149" w:rsidSect="00AC338E">
      <w:footerReference w:type="even" r:id="rId8"/>
      <w:footerReference w:type="default" r:id="rId9"/>
      <w:pgSz w:w="11906" w:h="16838"/>
      <w:pgMar w:top="119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FD" w:rsidRDefault="000A26FD">
      <w:r>
        <w:separator/>
      </w:r>
    </w:p>
  </w:endnote>
  <w:endnote w:type="continuationSeparator" w:id="1">
    <w:p w:rsidR="000A26FD" w:rsidRDefault="000A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E0" w:rsidRDefault="00C064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3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DE0" w:rsidRDefault="00103D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E0" w:rsidRDefault="00C06494">
    <w:pPr>
      <w:pStyle w:val="Stopka"/>
      <w:framePr w:wrap="around" w:vAnchor="text" w:hAnchor="page" w:x="6022" w:y="-238"/>
      <w:rPr>
        <w:rStyle w:val="Numerstrony"/>
      </w:rPr>
    </w:pPr>
    <w:r>
      <w:rPr>
        <w:rStyle w:val="Numerstrony"/>
      </w:rPr>
      <w:fldChar w:fldCharType="begin"/>
    </w:r>
    <w:r w:rsidR="00103D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66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03DE0" w:rsidRDefault="00103D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FD" w:rsidRDefault="000A26FD">
      <w:r>
        <w:separator/>
      </w:r>
    </w:p>
  </w:footnote>
  <w:footnote w:type="continuationSeparator" w:id="1">
    <w:p w:rsidR="000A26FD" w:rsidRDefault="000A2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31D"/>
    <w:multiLevelType w:val="hybridMultilevel"/>
    <w:tmpl w:val="4232F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560"/>
    <w:multiLevelType w:val="hybridMultilevel"/>
    <w:tmpl w:val="19F2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4B0"/>
    <w:multiLevelType w:val="hybridMultilevel"/>
    <w:tmpl w:val="B46C4312"/>
    <w:lvl w:ilvl="0" w:tplc="6DC826F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E22EF7"/>
    <w:multiLevelType w:val="hybridMultilevel"/>
    <w:tmpl w:val="05DC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9B8"/>
    <w:multiLevelType w:val="hybridMultilevel"/>
    <w:tmpl w:val="0F12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6084"/>
    <w:multiLevelType w:val="hybridMultilevel"/>
    <w:tmpl w:val="CBF06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C2006"/>
    <w:multiLevelType w:val="hybridMultilevel"/>
    <w:tmpl w:val="7CC87E12"/>
    <w:lvl w:ilvl="0" w:tplc="0906B036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AB39C6"/>
    <w:multiLevelType w:val="hybridMultilevel"/>
    <w:tmpl w:val="4520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2BE9"/>
    <w:multiLevelType w:val="hybridMultilevel"/>
    <w:tmpl w:val="9BC2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002C5"/>
    <w:multiLevelType w:val="hybridMultilevel"/>
    <w:tmpl w:val="DC40416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2B6E622E"/>
    <w:multiLevelType w:val="hybridMultilevel"/>
    <w:tmpl w:val="0674DD2A"/>
    <w:lvl w:ilvl="0" w:tplc="328A30AE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BB76ED"/>
    <w:multiLevelType w:val="hybridMultilevel"/>
    <w:tmpl w:val="BF1AC3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11A6"/>
    <w:multiLevelType w:val="hybridMultilevel"/>
    <w:tmpl w:val="8310A10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3">
    <w:nsid w:val="38263C24"/>
    <w:multiLevelType w:val="hybridMultilevel"/>
    <w:tmpl w:val="943424A8"/>
    <w:lvl w:ilvl="0" w:tplc="A1AA9D80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D4855"/>
    <w:multiLevelType w:val="hybridMultilevel"/>
    <w:tmpl w:val="A1A6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5C2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A79D9"/>
    <w:multiLevelType w:val="hybridMultilevel"/>
    <w:tmpl w:val="A4E0985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6">
    <w:nsid w:val="4B49757B"/>
    <w:multiLevelType w:val="hybridMultilevel"/>
    <w:tmpl w:val="1018E1B4"/>
    <w:lvl w:ilvl="0" w:tplc="1A34B8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E2080"/>
    <w:multiLevelType w:val="hybridMultilevel"/>
    <w:tmpl w:val="9872D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4CEF638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E55CA"/>
    <w:multiLevelType w:val="hybridMultilevel"/>
    <w:tmpl w:val="F790E8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EE1205"/>
    <w:multiLevelType w:val="hybridMultilevel"/>
    <w:tmpl w:val="0F12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A0203"/>
    <w:multiLevelType w:val="hybridMultilevel"/>
    <w:tmpl w:val="08A29078"/>
    <w:lvl w:ilvl="0" w:tplc="CC487D6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A725EA"/>
    <w:multiLevelType w:val="hybridMultilevel"/>
    <w:tmpl w:val="63C86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26F71"/>
    <w:multiLevelType w:val="hybridMultilevel"/>
    <w:tmpl w:val="2218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57D33"/>
    <w:multiLevelType w:val="hybridMultilevel"/>
    <w:tmpl w:val="159E93B8"/>
    <w:lvl w:ilvl="0" w:tplc="8AF0985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140B9"/>
    <w:multiLevelType w:val="hybridMultilevel"/>
    <w:tmpl w:val="931894C6"/>
    <w:lvl w:ilvl="0" w:tplc="00D2E3F6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A1478B"/>
    <w:multiLevelType w:val="hybridMultilevel"/>
    <w:tmpl w:val="EB9AF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8DCE81BA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9787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1"/>
  </w:num>
  <w:num w:numId="5">
    <w:abstractNumId w:val="0"/>
  </w:num>
  <w:num w:numId="6">
    <w:abstractNumId w:val="23"/>
  </w:num>
  <w:num w:numId="7">
    <w:abstractNumId w:val="20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5"/>
  </w:num>
  <w:num w:numId="13">
    <w:abstractNumId w:val="26"/>
  </w:num>
  <w:num w:numId="14">
    <w:abstractNumId w:val="18"/>
  </w:num>
  <w:num w:numId="15">
    <w:abstractNumId w:val="12"/>
  </w:num>
  <w:num w:numId="16">
    <w:abstractNumId w:val="15"/>
  </w:num>
  <w:num w:numId="17">
    <w:abstractNumId w:val="5"/>
  </w:num>
  <w:num w:numId="18">
    <w:abstractNumId w:val="22"/>
  </w:num>
  <w:num w:numId="19">
    <w:abstractNumId w:val="17"/>
  </w:num>
  <w:num w:numId="20">
    <w:abstractNumId w:val="3"/>
  </w:num>
  <w:num w:numId="21">
    <w:abstractNumId w:val="1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8"/>
  </w:num>
  <w:num w:numId="27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48"/>
    <w:rsid w:val="00005C54"/>
    <w:rsid w:val="000142C6"/>
    <w:rsid w:val="00045DB3"/>
    <w:rsid w:val="00060485"/>
    <w:rsid w:val="00092DB4"/>
    <w:rsid w:val="000A26FD"/>
    <w:rsid w:val="000C01D3"/>
    <w:rsid w:val="000C6720"/>
    <w:rsid w:val="000E5D44"/>
    <w:rsid w:val="00103DE0"/>
    <w:rsid w:val="00127B1F"/>
    <w:rsid w:val="001469F9"/>
    <w:rsid w:val="001A5B5A"/>
    <w:rsid w:val="001D671D"/>
    <w:rsid w:val="0026329B"/>
    <w:rsid w:val="002F19A2"/>
    <w:rsid w:val="003A7CE4"/>
    <w:rsid w:val="003D1A2C"/>
    <w:rsid w:val="003D414D"/>
    <w:rsid w:val="004C3149"/>
    <w:rsid w:val="005D25B3"/>
    <w:rsid w:val="005E3666"/>
    <w:rsid w:val="00610C68"/>
    <w:rsid w:val="006571DC"/>
    <w:rsid w:val="006E08F4"/>
    <w:rsid w:val="006F5289"/>
    <w:rsid w:val="00724ADD"/>
    <w:rsid w:val="00780316"/>
    <w:rsid w:val="007D0840"/>
    <w:rsid w:val="00814C06"/>
    <w:rsid w:val="008715C6"/>
    <w:rsid w:val="00876448"/>
    <w:rsid w:val="008933A5"/>
    <w:rsid w:val="008D4C51"/>
    <w:rsid w:val="008D76F2"/>
    <w:rsid w:val="00934EC6"/>
    <w:rsid w:val="009516CF"/>
    <w:rsid w:val="00984288"/>
    <w:rsid w:val="00A20317"/>
    <w:rsid w:val="00A2329D"/>
    <w:rsid w:val="00A26EF7"/>
    <w:rsid w:val="00AC338E"/>
    <w:rsid w:val="00AE38DD"/>
    <w:rsid w:val="00B10196"/>
    <w:rsid w:val="00B65BA1"/>
    <w:rsid w:val="00BE033B"/>
    <w:rsid w:val="00C06494"/>
    <w:rsid w:val="00C15477"/>
    <w:rsid w:val="00C43B38"/>
    <w:rsid w:val="00CA5A5C"/>
    <w:rsid w:val="00CD6982"/>
    <w:rsid w:val="00CF31C8"/>
    <w:rsid w:val="00CF5EB0"/>
    <w:rsid w:val="00D361DD"/>
    <w:rsid w:val="00D62C10"/>
    <w:rsid w:val="00D72730"/>
    <w:rsid w:val="00D86E61"/>
    <w:rsid w:val="00D90114"/>
    <w:rsid w:val="00DA1A04"/>
    <w:rsid w:val="00E11448"/>
    <w:rsid w:val="00E42F69"/>
    <w:rsid w:val="00ED58BB"/>
    <w:rsid w:val="00EE5898"/>
    <w:rsid w:val="00EE7BF2"/>
    <w:rsid w:val="00F12A3F"/>
    <w:rsid w:val="00F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8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C338E"/>
    <w:pPr>
      <w:keepNext/>
      <w:spacing w:line="360" w:lineRule="auto"/>
      <w:jc w:val="center"/>
      <w:outlineLvl w:val="1"/>
    </w:pPr>
    <w:rPr>
      <w:rFonts w:ascii="Arial" w:hAnsi="Arial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338E"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semiHidden/>
    <w:rsid w:val="00AC338E"/>
    <w:pPr>
      <w:spacing w:before="100" w:beforeAutospacing="1" w:after="100" w:afterAutospacing="1"/>
    </w:pPr>
  </w:style>
  <w:style w:type="paragraph" w:styleId="Stopka">
    <w:name w:val="footer"/>
    <w:basedOn w:val="Normalny"/>
    <w:semiHidden/>
    <w:rsid w:val="00AC338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AC338E"/>
  </w:style>
  <w:style w:type="paragraph" w:customStyle="1" w:styleId="Default">
    <w:name w:val="Default"/>
    <w:rsid w:val="00AC33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144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0942-C491-44D1-9462-DFE39B3F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Urząd Gminy</dc:creator>
  <cp:keywords/>
  <dc:description/>
  <cp:lastModifiedBy>Marlena</cp:lastModifiedBy>
  <cp:revision>22</cp:revision>
  <cp:lastPrinted>2011-12-07T12:56:00Z</cp:lastPrinted>
  <dcterms:created xsi:type="dcterms:W3CDTF">2010-11-03T05:45:00Z</dcterms:created>
  <dcterms:modified xsi:type="dcterms:W3CDTF">2011-12-07T12:56:00Z</dcterms:modified>
</cp:coreProperties>
</file>