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56" w:rsidRDefault="00E40256" w:rsidP="00BD2A54">
      <w:pPr>
        <w:pStyle w:val="NormalnyWeb"/>
        <w:spacing w:before="0" w:beforeAutospacing="0" w:after="0"/>
        <w:rPr>
          <w:b/>
          <w:bCs/>
        </w:rPr>
      </w:pPr>
      <w:r>
        <w:rPr>
          <w:b/>
          <w:bCs/>
        </w:rPr>
        <w:tab/>
      </w:r>
      <w:r>
        <w:rPr>
          <w:b/>
          <w:bCs/>
        </w:rPr>
        <w:tab/>
      </w:r>
      <w:r>
        <w:rPr>
          <w:b/>
          <w:bCs/>
        </w:rPr>
        <w:tab/>
      </w:r>
      <w:r>
        <w:rPr>
          <w:b/>
          <w:bCs/>
        </w:rPr>
        <w:tab/>
      </w:r>
      <w:r>
        <w:rPr>
          <w:b/>
          <w:bCs/>
        </w:rPr>
        <w:tab/>
        <w:t xml:space="preserve">                </w:t>
      </w:r>
      <w:r w:rsidR="00BD2A54">
        <w:rPr>
          <w:b/>
          <w:bCs/>
        </w:rPr>
        <w:t xml:space="preserve">                       </w:t>
      </w:r>
    </w:p>
    <w:p w:rsidR="00581DBB" w:rsidRPr="00EF5AAE" w:rsidRDefault="00BD2A54" w:rsidP="00687FB0">
      <w:pPr>
        <w:pStyle w:val="NormalnyWeb"/>
        <w:spacing w:before="0" w:beforeAutospacing="0" w:after="0"/>
        <w:jc w:val="center"/>
        <w:rPr>
          <w:b/>
          <w:bCs/>
        </w:rPr>
      </w:pPr>
      <w:r>
        <w:rPr>
          <w:b/>
          <w:bCs/>
        </w:rPr>
        <w:t>UCHWAŁA NR XIX/131</w:t>
      </w:r>
      <w:r w:rsidR="00013D19">
        <w:rPr>
          <w:b/>
          <w:bCs/>
        </w:rPr>
        <w:t xml:space="preserve"> </w:t>
      </w:r>
      <w:r w:rsidR="00581DBB" w:rsidRPr="00EF5AAE">
        <w:rPr>
          <w:b/>
          <w:bCs/>
        </w:rPr>
        <w:t>/2012</w:t>
      </w:r>
    </w:p>
    <w:p w:rsidR="00581DBB" w:rsidRPr="00EF5AAE" w:rsidRDefault="00581DBB" w:rsidP="00687FB0">
      <w:pPr>
        <w:pStyle w:val="NormalnyWeb"/>
        <w:spacing w:before="0" w:beforeAutospacing="0" w:after="0"/>
        <w:jc w:val="center"/>
        <w:rPr>
          <w:b/>
          <w:bCs/>
        </w:rPr>
      </w:pPr>
      <w:r w:rsidRPr="00EF5AAE">
        <w:rPr>
          <w:b/>
          <w:bCs/>
        </w:rPr>
        <w:t>Rady Gminy Brzeziny</w:t>
      </w:r>
    </w:p>
    <w:p w:rsidR="00581DBB" w:rsidRPr="00EF5AAE" w:rsidRDefault="00013D19" w:rsidP="00687FB0">
      <w:pPr>
        <w:pStyle w:val="NormalnyWeb"/>
        <w:spacing w:before="0" w:beforeAutospacing="0" w:after="0"/>
        <w:jc w:val="center"/>
        <w:rPr>
          <w:b/>
          <w:bCs/>
        </w:rPr>
      </w:pPr>
      <w:r>
        <w:rPr>
          <w:b/>
          <w:bCs/>
        </w:rPr>
        <w:t>z dnia 27.07</w:t>
      </w:r>
      <w:r w:rsidR="00581DBB" w:rsidRPr="00EF5AAE">
        <w:rPr>
          <w:b/>
          <w:bCs/>
        </w:rPr>
        <w:t>. 2012 r.</w:t>
      </w:r>
    </w:p>
    <w:p w:rsidR="00581DBB" w:rsidRPr="00EF5AAE" w:rsidRDefault="00581DBB" w:rsidP="00687FB0">
      <w:pPr>
        <w:pStyle w:val="NormalnyWeb"/>
        <w:spacing w:before="0" w:beforeAutospacing="0" w:after="0"/>
        <w:jc w:val="center"/>
      </w:pPr>
    </w:p>
    <w:p w:rsidR="00581DBB" w:rsidRPr="00EF5AAE" w:rsidRDefault="00581DBB" w:rsidP="00687FB0">
      <w:pPr>
        <w:pStyle w:val="NormalnyWeb"/>
        <w:spacing w:before="0" w:beforeAutospacing="0" w:after="0"/>
        <w:jc w:val="center"/>
      </w:pPr>
    </w:p>
    <w:p w:rsidR="00581DBB" w:rsidRPr="00EF5AAE" w:rsidRDefault="00581DBB" w:rsidP="00687FB0">
      <w:pPr>
        <w:pStyle w:val="NormalnyWeb"/>
        <w:spacing w:before="0" w:beforeAutospacing="0" w:after="0"/>
      </w:pPr>
      <w:r w:rsidRPr="00EF5AAE">
        <w:rPr>
          <w:b/>
          <w:bCs/>
        </w:rPr>
        <w:t>w sprawie</w:t>
      </w:r>
      <w:r w:rsidRPr="00EF5AAE">
        <w:t xml:space="preserve"> </w:t>
      </w:r>
      <w:r>
        <w:rPr>
          <w:b/>
          <w:bCs/>
        </w:rPr>
        <w:t xml:space="preserve">zbycia w trybie </w:t>
      </w:r>
      <w:proofErr w:type="spellStart"/>
      <w:r>
        <w:rPr>
          <w:b/>
          <w:bCs/>
        </w:rPr>
        <w:t>bezprzetargowym</w:t>
      </w:r>
      <w:proofErr w:type="spellEnd"/>
      <w:r w:rsidRPr="00EF5AAE">
        <w:rPr>
          <w:b/>
          <w:bCs/>
        </w:rPr>
        <w:t xml:space="preserve">  nieruchomości stanowiącej własność gminy</w:t>
      </w:r>
    </w:p>
    <w:p w:rsidR="00581DBB" w:rsidRPr="00EF5AAE" w:rsidRDefault="00581DBB" w:rsidP="00524699">
      <w:pPr>
        <w:pStyle w:val="NormalnyWeb"/>
        <w:spacing w:after="0"/>
        <w:jc w:val="both"/>
      </w:pPr>
      <w:r w:rsidRPr="00EF5AAE">
        <w:tab/>
        <w:t xml:space="preserve">Na podstawie art. 18 ust. 2 </w:t>
      </w:r>
      <w:proofErr w:type="spellStart"/>
      <w:r w:rsidRPr="00EF5AAE">
        <w:t>pkt</w:t>
      </w:r>
      <w:proofErr w:type="spellEnd"/>
      <w:r w:rsidRPr="00EF5AAE">
        <w:t xml:space="preserve"> 9 lit. a ustawy z dnia 8 marca 1990 r. o samorządzie gminnym (Dz. U. z 2001 r. Nr 142, poz. 1591, z 2002 r. Nr 23, poz. 220 i Nr 62, poz. 558, Nr 113, poz. 984, Nr 153, poz. 1271, Nr 214, poz. 1806, z 2003 r. Nr 80, poz. 717, Nr 162, poz. 1568, z 2004 r. Nr 102, poz. 1055, Nr 116, poz. 1203, z 2005 r. Nr 172 poz. 1441, Nr 175 poz.1457; z 2006 r. Nr 17 poz.128, Nr 181 poz.1337; z 2007 r. Nr 48 poz. 327, Nr 138 poz. 974, Nr 173 poz. 1218, z 2008 r. Nr 180, poz. 1111, Nr 223, poz. 1458, z 2009 r. Nr 52, poz.420, Nr 157, poz. 1241, z 2010 r. Nr 28, poz. 142 i poz.146, Nr 40, poz. 230, Nr 106, poz. 675, z 2011 r. Nr 117, poz. 679, Nr 134, poz. 777, Nr 21 poz. 113, N</w:t>
      </w:r>
      <w:r w:rsidR="00BD2A54">
        <w:t xml:space="preserve">r 217 poz. 1281, Nr 149 poz.887, z 2012 r. poz. 567) </w:t>
      </w:r>
      <w:r w:rsidRPr="00EF5AAE">
        <w:t xml:space="preserve"> oraz art. 37 ust. 3 ustawy z dnia 21 sierpnia 1997 r. o gospodarce nieruchomościami (Dz. U. z 2010 r. Nr 102 poz. 651, Nr 106, poz. 675, Nr 143, poz.963, Nr 155, poz. 1043, Nr 197, poz. 1307, Nr 200, poz. 1323, z 2011 r. Nr 64, poz. 341, Nr 115, poz. 673, Nr 130, poz. 762, Nr 135, poz. 789, Nr 106, poz. 622, Nr 129, poz. 732, Nr 187, poz. 1110, Nr 229, poz. 1337), Rada Gminy Brzeziny uchwala, co następuje:</w:t>
      </w:r>
    </w:p>
    <w:p w:rsidR="00581DBB" w:rsidRPr="00E40256" w:rsidRDefault="00581DBB" w:rsidP="006B25D5">
      <w:pPr>
        <w:pStyle w:val="NormalnyWeb"/>
        <w:spacing w:after="0"/>
        <w:jc w:val="center"/>
        <w:rPr>
          <w:b/>
        </w:rPr>
      </w:pPr>
      <w:r w:rsidRPr="00E40256">
        <w:rPr>
          <w:b/>
        </w:rPr>
        <w:t>§ 1</w:t>
      </w:r>
    </w:p>
    <w:p w:rsidR="00581DBB" w:rsidRPr="00EF5AAE" w:rsidRDefault="00581DBB" w:rsidP="00E17397">
      <w:pPr>
        <w:pStyle w:val="NormalnyWeb"/>
        <w:numPr>
          <w:ilvl w:val="0"/>
          <w:numId w:val="1"/>
        </w:numPr>
        <w:spacing w:after="0" w:line="360" w:lineRule="auto"/>
        <w:jc w:val="both"/>
      </w:pPr>
      <w:r w:rsidRPr="00EF5AAE">
        <w:t xml:space="preserve">Wyraża zgodę na zbycie w trybie </w:t>
      </w:r>
      <w:proofErr w:type="spellStart"/>
      <w:r w:rsidRPr="00EF5AAE">
        <w:t>bezprzetargowym</w:t>
      </w:r>
      <w:proofErr w:type="spellEnd"/>
      <w:r w:rsidRPr="00EF5AAE">
        <w:t xml:space="preserve"> nieruchomości, stanowiącej własność Gminy Brzeziny, położonej w Rochnie, obręb geodezyjny  Zalesie, składającej się z działe</w:t>
      </w:r>
      <w:r w:rsidR="00FE044E">
        <w:t>k o nr ewidencyjnych: 271/2</w:t>
      </w:r>
      <w:r w:rsidRPr="00EF5AAE">
        <w:t>,</w:t>
      </w:r>
      <w:r w:rsidR="00FE044E">
        <w:t xml:space="preserve"> 274/1</w:t>
      </w:r>
      <w:r w:rsidRPr="00EF5AAE">
        <w:t xml:space="preserve"> </w:t>
      </w:r>
      <w:r w:rsidR="00BD2A54">
        <w:t xml:space="preserve">, </w:t>
      </w:r>
      <w:r w:rsidRPr="00EF5AAE">
        <w:t>dla których Sąd Rejonowy w Brzezinach, Wydział Ksiąg Wieczystych, prowadzi księg</w:t>
      </w:r>
      <w:r w:rsidR="00FE044E">
        <w:t>ę  wieczystą</w:t>
      </w:r>
      <w:r w:rsidR="00BD2A54">
        <w:t xml:space="preserve"> o nr </w:t>
      </w:r>
      <w:r w:rsidR="00FE044E">
        <w:t xml:space="preserve"> KW 8477</w:t>
      </w:r>
      <w:r w:rsidRPr="00EF5AAE">
        <w:t xml:space="preserve"> </w:t>
      </w:r>
      <w:r w:rsidR="00FE044E">
        <w:t>o łącznej powierzchni 0,3</w:t>
      </w:r>
      <w:r w:rsidR="00BD2A54">
        <w:t>0</w:t>
      </w:r>
      <w:r w:rsidR="00FE044E">
        <w:t xml:space="preserve">71 </w:t>
      </w:r>
      <w:r w:rsidRPr="00EF5AAE">
        <w:t xml:space="preserve">ha, na rzecz dotychczasowego dzierżawcy tej nieruchomości, tj. </w:t>
      </w:r>
      <w:r w:rsidR="00BD2A54">
        <w:t xml:space="preserve">firmie </w:t>
      </w:r>
      <w:r w:rsidR="00FE044E">
        <w:t>FREGATA-</w:t>
      </w:r>
      <w:r w:rsidR="00BD2A54">
        <w:t xml:space="preserve"> </w:t>
      </w:r>
      <w:r w:rsidR="00FE044E">
        <w:t xml:space="preserve">ALPOL Wiesława </w:t>
      </w:r>
      <w:proofErr w:type="spellStart"/>
      <w:r w:rsidR="00FE044E">
        <w:t>Lepska</w:t>
      </w:r>
      <w:proofErr w:type="spellEnd"/>
      <w:r w:rsidR="00FE044E">
        <w:t xml:space="preserve"> </w:t>
      </w:r>
      <w:r w:rsidR="00E40256">
        <w:t xml:space="preserve">, </w:t>
      </w:r>
      <w:r w:rsidR="00FE044E">
        <w:t xml:space="preserve">  </w:t>
      </w:r>
      <w:proofErr w:type="spellStart"/>
      <w:r w:rsidR="00FE044E">
        <w:t>Rochna</w:t>
      </w:r>
      <w:proofErr w:type="spellEnd"/>
      <w:r w:rsidR="00FE044E">
        <w:t xml:space="preserve"> </w:t>
      </w:r>
      <w:r w:rsidRPr="00EF5AAE">
        <w:t>, gmina Brzeziny.</w:t>
      </w:r>
    </w:p>
    <w:p w:rsidR="00581DBB" w:rsidRPr="00EF5AAE" w:rsidRDefault="00581DBB" w:rsidP="00AE1A04">
      <w:pPr>
        <w:pStyle w:val="NormalnyWeb"/>
        <w:numPr>
          <w:ilvl w:val="0"/>
          <w:numId w:val="1"/>
        </w:numPr>
        <w:spacing w:after="0" w:line="360" w:lineRule="auto"/>
        <w:jc w:val="both"/>
      </w:pPr>
      <w:r w:rsidRPr="00EF5AAE">
        <w:t xml:space="preserve">Przedmiotowa nieruchomość, opisana w </w:t>
      </w:r>
      <w:proofErr w:type="spellStart"/>
      <w:r w:rsidRPr="00EF5AAE">
        <w:t>pkt</w:t>
      </w:r>
      <w:proofErr w:type="spellEnd"/>
      <w:r w:rsidRPr="00EF5AAE">
        <w:t xml:space="preserve"> 1 uchwały, jest zabudowana: </w:t>
      </w:r>
    </w:p>
    <w:p w:rsidR="00581DBB" w:rsidRPr="00EF5AAE" w:rsidRDefault="00581DBB" w:rsidP="00C9014D">
      <w:pPr>
        <w:pStyle w:val="NormalnyWeb"/>
        <w:numPr>
          <w:ilvl w:val="0"/>
          <w:numId w:val="13"/>
        </w:numPr>
        <w:spacing w:after="0" w:line="360" w:lineRule="auto"/>
        <w:jc w:val="both"/>
      </w:pPr>
      <w:r w:rsidRPr="00EF5AAE">
        <w:t xml:space="preserve">budynkiem </w:t>
      </w:r>
      <w:r w:rsidR="00FE044E">
        <w:t xml:space="preserve">restauracji  </w:t>
      </w:r>
      <w:r w:rsidR="00BD2A54">
        <w:t>posadowionym na działce nr 271/2</w:t>
      </w:r>
      <w:r w:rsidRPr="00EF5AAE">
        <w:t>;</w:t>
      </w:r>
    </w:p>
    <w:p w:rsidR="00581DBB" w:rsidRDefault="00FE044E" w:rsidP="00C9014D">
      <w:pPr>
        <w:pStyle w:val="NormalnyWeb"/>
        <w:numPr>
          <w:ilvl w:val="0"/>
          <w:numId w:val="13"/>
        </w:numPr>
        <w:spacing w:after="0" w:line="360" w:lineRule="auto"/>
        <w:jc w:val="both"/>
      </w:pPr>
      <w:r>
        <w:t xml:space="preserve">domkiem letniskowym posadowionym na </w:t>
      </w:r>
      <w:r w:rsidR="00581DBB" w:rsidRPr="00EF5AAE">
        <w:t xml:space="preserve"> działce</w:t>
      </w:r>
      <w:r w:rsidR="00BD2A54">
        <w:t xml:space="preserve"> nr 271/2</w:t>
      </w:r>
      <w:r w:rsidR="00581DBB" w:rsidRPr="00EF5AAE">
        <w:t xml:space="preserve">; </w:t>
      </w:r>
    </w:p>
    <w:p w:rsidR="00BD2A54" w:rsidRPr="00EF5AAE" w:rsidRDefault="00BD2A54" w:rsidP="00C9014D">
      <w:pPr>
        <w:pStyle w:val="NormalnyWeb"/>
        <w:numPr>
          <w:ilvl w:val="0"/>
          <w:numId w:val="13"/>
        </w:numPr>
        <w:spacing w:after="0" w:line="360" w:lineRule="auto"/>
        <w:jc w:val="both"/>
      </w:pPr>
      <w:r>
        <w:t>na działce 274/1 jest zlokalizowany parking</w:t>
      </w:r>
    </w:p>
    <w:p w:rsidR="00581DBB" w:rsidRPr="00EF5AAE" w:rsidRDefault="00BD2A54" w:rsidP="00174993">
      <w:pPr>
        <w:pStyle w:val="NormalnyWeb"/>
        <w:numPr>
          <w:ilvl w:val="0"/>
          <w:numId w:val="1"/>
        </w:numPr>
        <w:spacing w:after="0" w:line="360" w:lineRule="auto"/>
        <w:jc w:val="both"/>
      </w:pPr>
      <w:r>
        <w:t xml:space="preserve">Nieruchomość, opisana w </w:t>
      </w:r>
      <w:proofErr w:type="spellStart"/>
      <w:r>
        <w:t>pkt</w:t>
      </w:r>
      <w:proofErr w:type="spellEnd"/>
      <w:r>
        <w:t xml:space="preserve"> </w:t>
      </w:r>
      <w:r w:rsidR="00581DBB" w:rsidRPr="00EF5AAE">
        <w:t>1 uchwały, została wydzierżawiona przez Gminę Brzeziny, na podstawie umowy d</w:t>
      </w:r>
      <w:r w:rsidR="00FE044E">
        <w:t xml:space="preserve">zierżawy z dnia 04.09.2002 r., </w:t>
      </w:r>
      <w:r>
        <w:t xml:space="preserve">firmie          </w:t>
      </w:r>
      <w:r w:rsidR="00FE044E">
        <w:t xml:space="preserve">FREGATA –ALPOL Wiesława </w:t>
      </w:r>
      <w:proofErr w:type="spellStart"/>
      <w:r w:rsidR="00FE044E">
        <w:t>Lepska</w:t>
      </w:r>
      <w:proofErr w:type="spellEnd"/>
      <w:r w:rsidR="00FE044E">
        <w:t xml:space="preserve"> i Zbigniew </w:t>
      </w:r>
      <w:proofErr w:type="spellStart"/>
      <w:r w:rsidR="00FE044E">
        <w:t>Lepski</w:t>
      </w:r>
      <w:proofErr w:type="spellEnd"/>
      <w:r w:rsidR="00FE044E">
        <w:t xml:space="preserve"> na okres od 01.10.2002 r. do 30.09.2022 r. </w:t>
      </w:r>
    </w:p>
    <w:p w:rsidR="00581DBB" w:rsidRPr="00EF5AAE" w:rsidRDefault="00581DBB" w:rsidP="00174993">
      <w:pPr>
        <w:pStyle w:val="NormalnyWeb"/>
        <w:numPr>
          <w:ilvl w:val="0"/>
          <w:numId w:val="1"/>
        </w:numPr>
        <w:spacing w:after="0" w:line="360" w:lineRule="auto"/>
        <w:jc w:val="both"/>
      </w:pPr>
      <w:r w:rsidRPr="00EF5AAE">
        <w:lastRenderedPageBreak/>
        <w:t xml:space="preserve">Na nieruchomości, opisanej w </w:t>
      </w:r>
      <w:proofErr w:type="spellStart"/>
      <w:r w:rsidRPr="00EF5AAE">
        <w:t>pkt</w:t>
      </w:r>
      <w:proofErr w:type="spellEnd"/>
      <w:r w:rsidRPr="00EF5AAE">
        <w:t xml:space="preserve"> 1 uchwały, dzierżawca w okresie trwania umowy dzierżawy,  dokonał z własnych środków</w:t>
      </w:r>
      <w:r w:rsidR="00BD2A54">
        <w:t>,</w:t>
      </w:r>
      <w:r w:rsidRPr="00EF5AAE">
        <w:t xml:space="preserve"> rozbudowy </w:t>
      </w:r>
      <w:r w:rsidR="00FE044E">
        <w:t xml:space="preserve">budynku restauracji </w:t>
      </w:r>
      <w:r w:rsidR="00BD2A54">
        <w:t xml:space="preserve">, </w:t>
      </w:r>
      <w:r w:rsidR="00FE044E">
        <w:t>posadowionego</w:t>
      </w:r>
      <w:r w:rsidRPr="00EF5AAE">
        <w:t xml:space="preserve"> na przedmiotowej nieruc</w:t>
      </w:r>
      <w:r w:rsidR="00FE044E">
        <w:t>homości, na podstawie uzyskanego przez siebie pozwolenia</w:t>
      </w:r>
      <w:r w:rsidRPr="00EF5AAE">
        <w:t xml:space="preserve"> na budowę:</w:t>
      </w:r>
    </w:p>
    <w:p w:rsidR="00581DBB" w:rsidRPr="00EF5AAE" w:rsidRDefault="00581DBB" w:rsidP="00C14FE6">
      <w:pPr>
        <w:pStyle w:val="NormalnyWeb"/>
        <w:numPr>
          <w:ilvl w:val="0"/>
          <w:numId w:val="15"/>
        </w:numPr>
        <w:spacing w:after="0" w:line="360" w:lineRule="auto"/>
        <w:jc w:val="both"/>
      </w:pPr>
      <w:r w:rsidRPr="00EF5AAE">
        <w:t xml:space="preserve">decyzją z dnia </w:t>
      </w:r>
      <w:r w:rsidR="00FE044E">
        <w:t xml:space="preserve">15.06.2007 r. nr 141/2007 </w:t>
      </w:r>
      <w:r w:rsidRPr="00EF5AAE">
        <w:t xml:space="preserve"> wydaną przez Starostwo Powia</w:t>
      </w:r>
      <w:r w:rsidR="00FE044E">
        <w:t xml:space="preserve">towe w Brzezinach, dotycząca </w:t>
      </w:r>
      <w:r w:rsidRPr="00EF5AAE">
        <w:t xml:space="preserve">budowy </w:t>
      </w:r>
      <w:r w:rsidR="00FE044E">
        <w:t xml:space="preserve"> w zakresie zabudowy tarasu restauracji.</w:t>
      </w:r>
      <w:r w:rsidRPr="00EF5AAE">
        <w:t xml:space="preserve"> </w:t>
      </w:r>
      <w:r w:rsidR="00FE044E">
        <w:t xml:space="preserve"> Obiekt uzyskał pozwolenie na użytkowanie wydane przez Państwowego Inspektora Pracy w Łodzi w dniu 19.12.2008 r.</w:t>
      </w:r>
    </w:p>
    <w:p w:rsidR="00581DBB" w:rsidRPr="00E40256" w:rsidRDefault="00581DBB" w:rsidP="00520F6B">
      <w:pPr>
        <w:pStyle w:val="NormalnyWeb"/>
        <w:spacing w:after="0" w:line="360" w:lineRule="auto"/>
        <w:ind w:left="360"/>
        <w:jc w:val="center"/>
        <w:rPr>
          <w:b/>
        </w:rPr>
      </w:pPr>
      <w:r w:rsidRPr="00E40256">
        <w:rPr>
          <w:b/>
        </w:rPr>
        <w:t>§ 2</w:t>
      </w:r>
    </w:p>
    <w:p w:rsidR="00581DBB" w:rsidRPr="00EF5AAE" w:rsidRDefault="00581DBB" w:rsidP="00FE044E">
      <w:pPr>
        <w:pStyle w:val="NormalnyWeb"/>
        <w:spacing w:after="0"/>
        <w:ind w:firstLine="360"/>
      </w:pPr>
      <w:r w:rsidRPr="00EF5AAE">
        <w:t xml:space="preserve">O nabycie nieruchomości, opisanej w </w:t>
      </w:r>
      <w:proofErr w:type="spellStart"/>
      <w:r w:rsidRPr="00EF5AAE">
        <w:t>pkt</w:t>
      </w:r>
      <w:proofErr w:type="spellEnd"/>
      <w:r w:rsidRPr="00EF5AAE">
        <w:t xml:space="preserve"> 1 uchwały, nie ubiega się inny  podmiot.</w:t>
      </w:r>
    </w:p>
    <w:p w:rsidR="00581DBB" w:rsidRPr="00E40256" w:rsidRDefault="00581DBB" w:rsidP="00520F6B">
      <w:pPr>
        <w:pStyle w:val="NormalnyWeb"/>
        <w:spacing w:after="0"/>
        <w:jc w:val="center"/>
        <w:rPr>
          <w:b/>
        </w:rPr>
      </w:pPr>
      <w:r w:rsidRPr="00EF5AAE">
        <w:t xml:space="preserve">    </w:t>
      </w:r>
      <w:r w:rsidRPr="00E40256">
        <w:rPr>
          <w:b/>
        </w:rPr>
        <w:t>§ 3</w:t>
      </w:r>
    </w:p>
    <w:p w:rsidR="00581DBB" w:rsidRPr="00EF5AAE" w:rsidRDefault="00581DBB" w:rsidP="00EF5AAE">
      <w:pPr>
        <w:pStyle w:val="NormalnyWeb"/>
        <w:spacing w:after="0" w:line="360" w:lineRule="auto"/>
        <w:jc w:val="both"/>
      </w:pPr>
      <w:r w:rsidRPr="00EF5AAE">
        <w:t xml:space="preserve">        Rada Gminy Brzeziny upoważnia Wójta Gminy Brzeziny do prowadzenia    pertraktacji z dzierżawcą w zakresie ustalenia wzajemnych rozliczeń, a w szczególności ustalenia poziomu nakładów, poczynionych przez dzierżawcę na nieruchomość opisaną w </w:t>
      </w:r>
      <w:proofErr w:type="spellStart"/>
      <w:r w:rsidRPr="00EF5AAE">
        <w:t>pkt</w:t>
      </w:r>
      <w:proofErr w:type="spellEnd"/>
      <w:r w:rsidRPr="00EF5AAE">
        <w:t xml:space="preserve"> 1 uchwały, celem ustalenia ceny transakcyjnej tej nieruchomości, przy czym cena zbycia nie może być niższa od ceny wynikającej z operatu szacunkowego. </w:t>
      </w:r>
    </w:p>
    <w:p w:rsidR="00581DBB" w:rsidRPr="00E40256" w:rsidRDefault="00581DBB" w:rsidP="00EF5AAE">
      <w:pPr>
        <w:pStyle w:val="NormalnyWeb"/>
        <w:spacing w:after="0" w:line="360" w:lineRule="auto"/>
        <w:jc w:val="center"/>
        <w:rPr>
          <w:b/>
        </w:rPr>
      </w:pPr>
      <w:r w:rsidRPr="00E40256">
        <w:rPr>
          <w:b/>
        </w:rPr>
        <w:t>§ 4</w:t>
      </w:r>
    </w:p>
    <w:p w:rsidR="00581DBB" w:rsidRPr="00EF5AAE" w:rsidRDefault="00581DBB" w:rsidP="00EF5AAE">
      <w:pPr>
        <w:pStyle w:val="NormalnyWeb"/>
        <w:spacing w:after="0" w:line="360" w:lineRule="auto"/>
      </w:pPr>
      <w:r w:rsidRPr="00EF5AAE">
        <w:t>Wykonanie uchwały powierza się Wójtowi Gminy Brzeziny.</w:t>
      </w:r>
    </w:p>
    <w:p w:rsidR="00581DBB" w:rsidRPr="00E40256" w:rsidRDefault="00581DBB" w:rsidP="00EF5AAE">
      <w:pPr>
        <w:pStyle w:val="NormalnyWeb"/>
        <w:spacing w:after="0" w:line="360" w:lineRule="auto"/>
        <w:jc w:val="center"/>
        <w:rPr>
          <w:b/>
        </w:rPr>
      </w:pPr>
      <w:r w:rsidRPr="00E40256">
        <w:rPr>
          <w:b/>
        </w:rPr>
        <w:t>§ 5</w:t>
      </w:r>
    </w:p>
    <w:p w:rsidR="00581DBB" w:rsidRPr="00EF5AAE" w:rsidRDefault="00581DBB" w:rsidP="00EF5AAE">
      <w:pPr>
        <w:pStyle w:val="NormalnyWeb"/>
        <w:spacing w:after="0" w:line="360" w:lineRule="auto"/>
      </w:pPr>
      <w:r w:rsidRPr="00EF5AAE">
        <w:t xml:space="preserve">Uchwała wchodzi w życie z dniem podjęcia. </w:t>
      </w:r>
    </w:p>
    <w:p w:rsidR="00581DBB" w:rsidRDefault="00581DBB">
      <w:pPr>
        <w:rPr>
          <w:sz w:val="24"/>
          <w:szCs w:val="24"/>
        </w:rPr>
      </w:pPr>
    </w:p>
    <w:p w:rsidR="00726CD4" w:rsidRDefault="00726CD4">
      <w:pPr>
        <w:rPr>
          <w:sz w:val="24"/>
          <w:szCs w:val="24"/>
        </w:rPr>
      </w:pPr>
    </w:p>
    <w:p w:rsidR="00726CD4" w:rsidRDefault="00726CD4">
      <w:pPr>
        <w:rPr>
          <w:sz w:val="24"/>
          <w:szCs w:val="24"/>
        </w:rPr>
      </w:pPr>
    </w:p>
    <w:p w:rsidR="00726CD4" w:rsidRPr="00726CD4" w:rsidRDefault="00726CD4" w:rsidP="00726CD4">
      <w:pPr>
        <w:ind w:left="4248" w:firstLine="708"/>
        <w:rPr>
          <w:rFonts w:ascii="Times New Roman" w:hAnsi="Times New Roman" w:cs="Times New Roman"/>
          <w:sz w:val="24"/>
          <w:szCs w:val="24"/>
        </w:rPr>
      </w:pPr>
      <w:r w:rsidRPr="00726CD4">
        <w:rPr>
          <w:rFonts w:ascii="Times New Roman" w:hAnsi="Times New Roman" w:cs="Times New Roman"/>
          <w:sz w:val="24"/>
          <w:szCs w:val="24"/>
        </w:rPr>
        <w:t>Przewodniczący Rady Gminy</w:t>
      </w:r>
    </w:p>
    <w:p w:rsidR="00726CD4" w:rsidRPr="00726CD4" w:rsidRDefault="00726CD4" w:rsidP="00726CD4">
      <w:pPr>
        <w:ind w:left="4956" w:firstLine="708"/>
        <w:rPr>
          <w:rFonts w:ascii="Times New Roman" w:hAnsi="Times New Roman" w:cs="Times New Roman"/>
          <w:sz w:val="24"/>
          <w:szCs w:val="24"/>
        </w:rPr>
      </w:pPr>
      <w:r w:rsidRPr="00726CD4">
        <w:rPr>
          <w:rFonts w:ascii="Times New Roman" w:hAnsi="Times New Roman" w:cs="Times New Roman"/>
          <w:sz w:val="24"/>
          <w:szCs w:val="24"/>
        </w:rPr>
        <w:t>Marek Kolasa</w:t>
      </w:r>
    </w:p>
    <w:sectPr w:rsidR="00726CD4" w:rsidRPr="00726CD4" w:rsidSect="00405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4AAE"/>
    <w:multiLevelType w:val="multilevel"/>
    <w:tmpl w:val="86D6467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8A23D2C"/>
    <w:multiLevelType w:val="multilevel"/>
    <w:tmpl w:val="C8AC0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ADF227E"/>
    <w:multiLevelType w:val="hybridMultilevel"/>
    <w:tmpl w:val="CD5246B2"/>
    <w:lvl w:ilvl="0" w:tplc="80049DF2">
      <w:start w:val="1"/>
      <w:numFmt w:val="bullet"/>
      <w:lvlText w:val=""/>
      <w:lvlJc w:val="left"/>
      <w:pPr>
        <w:tabs>
          <w:tab w:val="num" w:pos="720"/>
        </w:tabs>
        <w:ind w:left="720" w:hanging="720"/>
      </w:pPr>
      <w:rPr>
        <w:rFonts w:ascii="Symbol" w:hAnsi="Symbol" w:cs="Symbol"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3">
    <w:nsid w:val="1BC749AF"/>
    <w:multiLevelType w:val="multilevel"/>
    <w:tmpl w:val="C8AC0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6D3A8A"/>
    <w:multiLevelType w:val="multilevel"/>
    <w:tmpl w:val="C8AC0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DEB5889"/>
    <w:multiLevelType w:val="multilevel"/>
    <w:tmpl w:val="ADC868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EEF54EA"/>
    <w:multiLevelType w:val="multilevel"/>
    <w:tmpl w:val="DA4E95D0"/>
    <w:lvl w:ilvl="0">
      <w:start w:val="1"/>
      <w:numFmt w:val="bullet"/>
      <w:lvlText w:val=""/>
      <w:lvlJc w:val="left"/>
      <w:pPr>
        <w:tabs>
          <w:tab w:val="num" w:pos="1080"/>
        </w:tabs>
        <w:ind w:left="1080" w:hanging="72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0BD6271"/>
    <w:multiLevelType w:val="hybridMultilevel"/>
    <w:tmpl w:val="CB10C132"/>
    <w:lvl w:ilvl="0" w:tplc="80049DF2">
      <w:start w:val="1"/>
      <w:numFmt w:val="bullet"/>
      <w:lvlText w:val=""/>
      <w:lvlJc w:val="left"/>
      <w:pPr>
        <w:tabs>
          <w:tab w:val="num" w:pos="1080"/>
        </w:tabs>
        <w:ind w:left="1080" w:hanging="720"/>
      </w:pPr>
      <w:rPr>
        <w:rFonts w:ascii="Symbol" w:hAnsi="Symbol" w:cs="Symbol" w:hint="default"/>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8">
    <w:nsid w:val="611767B2"/>
    <w:multiLevelType w:val="multilevel"/>
    <w:tmpl w:val="B05E8260"/>
    <w:lvl w:ilvl="0">
      <w:start w:val="1"/>
      <w:numFmt w:val="bullet"/>
      <w:lvlText w:val=""/>
      <w:lvlJc w:val="left"/>
      <w:pPr>
        <w:tabs>
          <w:tab w:val="num" w:pos="1080"/>
        </w:tabs>
        <w:ind w:left="1080" w:hanging="72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5D1CF8"/>
    <w:multiLevelType w:val="multilevel"/>
    <w:tmpl w:val="F982AF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2EC0E71"/>
    <w:multiLevelType w:val="multilevel"/>
    <w:tmpl w:val="61B4CD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6987B2A"/>
    <w:multiLevelType w:val="multilevel"/>
    <w:tmpl w:val="7F86C3D4"/>
    <w:lvl w:ilvl="0">
      <w:start w:val="1"/>
      <w:numFmt w:val="bullet"/>
      <w:lvlText w:val=""/>
      <w:lvlJc w:val="left"/>
      <w:pPr>
        <w:tabs>
          <w:tab w:val="num" w:pos="1080"/>
        </w:tabs>
        <w:ind w:left="1080" w:hanging="72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7D15CA3"/>
    <w:multiLevelType w:val="multilevel"/>
    <w:tmpl w:val="C8AC0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DC9500B"/>
    <w:multiLevelType w:val="multilevel"/>
    <w:tmpl w:val="0136F4AC"/>
    <w:lvl w:ilvl="0">
      <w:start w:val="1"/>
      <w:numFmt w:val="bullet"/>
      <w:lvlText w:val=""/>
      <w:lvlJc w:val="left"/>
      <w:pPr>
        <w:tabs>
          <w:tab w:val="num" w:pos="1080"/>
        </w:tabs>
        <w:ind w:left="1080" w:hanging="720"/>
      </w:pPr>
      <w:rPr>
        <w:rFonts w:ascii="Symbol" w:hAnsi="Symbol" w:cs="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F954CC6"/>
    <w:multiLevelType w:val="multilevel"/>
    <w:tmpl w:val="CB10C132"/>
    <w:lvl w:ilvl="0">
      <w:start w:val="1"/>
      <w:numFmt w:val="bullet"/>
      <w:lvlText w:val=""/>
      <w:lvlJc w:val="left"/>
      <w:pPr>
        <w:tabs>
          <w:tab w:val="num" w:pos="1080"/>
        </w:tabs>
        <w:ind w:left="1080" w:hanging="72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4"/>
  </w:num>
  <w:num w:numId="2">
    <w:abstractNumId w:val="5"/>
  </w:num>
  <w:num w:numId="3">
    <w:abstractNumId w:val="9"/>
  </w:num>
  <w:num w:numId="4">
    <w:abstractNumId w:val="0"/>
  </w:num>
  <w:num w:numId="5">
    <w:abstractNumId w:val="10"/>
  </w:num>
  <w:num w:numId="6">
    <w:abstractNumId w:val="1"/>
  </w:num>
  <w:num w:numId="7">
    <w:abstractNumId w:val="13"/>
  </w:num>
  <w:num w:numId="8">
    <w:abstractNumId w:val="3"/>
  </w:num>
  <w:num w:numId="9">
    <w:abstractNumId w:val="11"/>
  </w:num>
  <w:num w:numId="10">
    <w:abstractNumId w:val="8"/>
  </w:num>
  <w:num w:numId="11">
    <w:abstractNumId w:val="7"/>
  </w:num>
  <w:num w:numId="12">
    <w:abstractNumId w:val="14"/>
  </w:num>
  <w:num w:numId="13">
    <w:abstractNumId w:val="2"/>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6B25D5"/>
    <w:rsid w:val="00013D19"/>
    <w:rsid w:val="0005161C"/>
    <w:rsid w:val="00055270"/>
    <w:rsid w:val="00062AED"/>
    <w:rsid w:val="000B1A47"/>
    <w:rsid w:val="00131DE1"/>
    <w:rsid w:val="00174993"/>
    <w:rsid w:val="001B6C4C"/>
    <w:rsid w:val="002318B0"/>
    <w:rsid w:val="002957B0"/>
    <w:rsid w:val="002A385F"/>
    <w:rsid w:val="002E07F0"/>
    <w:rsid w:val="00327660"/>
    <w:rsid w:val="003507D9"/>
    <w:rsid w:val="003C7B5F"/>
    <w:rsid w:val="003E724B"/>
    <w:rsid w:val="004050C2"/>
    <w:rsid w:val="00494BD6"/>
    <w:rsid w:val="004C7E4E"/>
    <w:rsid w:val="00520F6B"/>
    <w:rsid w:val="00524699"/>
    <w:rsid w:val="00535DBE"/>
    <w:rsid w:val="00566AD2"/>
    <w:rsid w:val="00581DBB"/>
    <w:rsid w:val="0059162E"/>
    <w:rsid w:val="005979CA"/>
    <w:rsid w:val="005B4398"/>
    <w:rsid w:val="005F735C"/>
    <w:rsid w:val="00607F31"/>
    <w:rsid w:val="00687FB0"/>
    <w:rsid w:val="00694D84"/>
    <w:rsid w:val="006B25D5"/>
    <w:rsid w:val="006B49D9"/>
    <w:rsid w:val="006E28DD"/>
    <w:rsid w:val="00726CD4"/>
    <w:rsid w:val="008415B3"/>
    <w:rsid w:val="00852828"/>
    <w:rsid w:val="008E7F78"/>
    <w:rsid w:val="009433E3"/>
    <w:rsid w:val="00971EC6"/>
    <w:rsid w:val="009A0B04"/>
    <w:rsid w:val="009F6867"/>
    <w:rsid w:val="00A06DAE"/>
    <w:rsid w:val="00A75B94"/>
    <w:rsid w:val="00A817A0"/>
    <w:rsid w:val="00AE0CCE"/>
    <w:rsid w:val="00AE1A04"/>
    <w:rsid w:val="00AE38AD"/>
    <w:rsid w:val="00B22CDA"/>
    <w:rsid w:val="00BD2A54"/>
    <w:rsid w:val="00C0354B"/>
    <w:rsid w:val="00C14FE6"/>
    <w:rsid w:val="00C25E2E"/>
    <w:rsid w:val="00C52447"/>
    <w:rsid w:val="00C73102"/>
    <w:rsid w:val="00C9014D"/>
    <w:rsid w:val="00CC1639"/>
    <w:rsid w:val="00D70415"/>
    <w:rsid w:val="00E17397"/>
    <w:rsid w:val="00E40256"/>
    <w:rsid w:val="00E45942"/>
    <w:rsid w:val="00E87DE4"/>
    <w:rsid w:val="00EF5AAE"/>
    <w:rsid w:val="00F035C2"/>
    <w:rsid w:val="00F43478"/>
    <w:rsid w:val="00F80141"/>
    <w:rsid w:val="00F81BA0"/>
    <w:rsid w:val="00FD3EB8"/>
    <w:rsid w:val="00FE044E"/>
    <w:rsid w:val="00FF3B5A"/>
    <w:rsid w:val="00FF62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0C2"/>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rsid w:val="006B25D5"/>
    <w:pPr>
      <w:spacing w:before="100" w:beforeAutospacing="1" w:after="119"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204412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496</Words>
  <Characters>2979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Leszek114</dc:creator>
  <cp:keywords/>
  <dc:description/>
  <cp:lastModifiedBy>Gmina</cp:lastModifiedBy>
  <cp:revision>8</cp:revision>
  <cp:lastPrinted>2012-07-24T13:30:00Z</cp:lastPrinted>
  <dcterms:created xsi:type="dcterms:W3CDTF">2012-07-24T12:00:00Z</dcterms:created>
  <dcterms:modified xsi:type="dcterms:W3CDTF">2012-08-06T12:18:00Z</dcterms:modified>
</cp:coreProperties>
</file>