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B0" w:rsidRPr="00D90D64" w:rsidRDefault="00B355B0" w:rsidP="005D61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0D64">
        <w:rPr>
          <w:rFonts w:ascii="Times New Roman" w:hAnsi="Times New Roman"/>
          <w:b/>
          <w:sz w:val="24"/>
          <w:szCs w:val="24"/>
        </w:rPr>
        <w:t xml:space="preserve">Uchwała Nr </w:t>
      </w:r>
      <w:r w:rsidR="001E0C17" w:rsidRPr="00D90D64">
        <w:rPr>
          <w:rFonts w:ascii="Times New Roman" w:hAnsi="Times New Roman"/>
          <w:b/>
          <w:sz w:val="24"/>
          <w:szCs w:val="24"/>
        </w:rPr>
        <w:t>XXXII/228/2013</w:t>
      </w:r>
    </w:p>
    <w:p w:rsidR="00B355B0" w:rsidRPr="00D90D64" w:rsidRDefault="00B355B0" w:rsidP="005D61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0D64">
        <w:rPr>
          <w:rFonts w:ascii="Times New Roman" w:hAnsi="Times New Roman"/>
          <w:b/>
          <w:sz w:val="24"/>
          <w:szCs w:val="24"/>
        </w:rPr>
        <w:t>Rady Gminy Brzeziny</w:t>
      </w:r>
    </w:p>
    <w:p w:rsidR="00B355B0" w:rsidRPr="00D90D64" w:rsidRDefault="00B355B0" w:rsidP="001E0C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0D64">
        <w:rPr>
          <w:rFonts w:ascii="Times New Roman" w:hAnsi="Times New Roman"/>
          <w:b/>
          <w:sz w:val="24"/>
          <w:szCs w:val="24"/>
        </w:rPr>
        <w:t xml:space="preserve">z dnia </w:t>
      </w:r>
      <w:r w:rsidR="001E0C17" w:rsidRPr="00D90D64">
        <w:rPr>
          <w:rFonts w:ascii="Times New Roman" w:hAnsi="Times New Roman"/>
          <w:b/>
          <w:sz w:val="24"/>
          <w:szCs w:val="24"/>
        </w:rPr>
        <w:t>25.07.2013 r.</w:t>
      </w:r>
    </w:p>
    <w:p w:rsidR="00B355B0" w:rsidRPr="005F02FF" w:rsidRDefault="00B355B0" w:rsidP="005D617A">
      <w:pPr>
        <w:spacing w:after="0"/>
        <w:jc w:val="center"/>
      </w:pPr>
    </w:p>
    <w:p w:rsidR="00B355B0" w:rsidRPr="001E0C17" w:rsidRDefault="00B355B0" w:rsidP="005D61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0C17">
        <w:rPr>
          <w:rFonts w:ascii="Times New Roman" w:hAnsi="Times New Roman"/>
          <w:b/>
          <w:sz w:val="24"/>
          <w:szCs w:val="24"/>
        </w:rPr>
        <w:t xml:space="preserve">w sprawie określenia zasad udzielania dotacji celowej na realizację przedsięwzięcia polegającego na „likwidacji wyrobów zawierających azbest na terenie Gminy Brzeziny” oraz trybu postępowania w sprawie </w:t>
      </w:r>
      <w:r w:rsidR="00D8770A" w:rsidRPr="001E0C17">
        <w:rPr>
          <w:rFonts w:ascii="Times New Roman" w:hAnsi="Times New Roman"/>
          <w:b/>
          <w:sz w:val="24"/>
          <w:szCs w:val="24"/>
        </w:rPr>
        <w:t>u</w:t>
      </w:r>
      <w:r w:rsidRPr="001E0C17">
        <w:rPr>
          <w:rFonts w:ascii="Times New Roman" w:hAnsi="Times New Roman"/>
          <w:b/>
          <w:sz w:val="24"/>
          <w:szCs w:val="24"/>
        </w:rPr>
        <w:t>dzielania dotacji i sposobu jej rozliczania.</w:t>
      </w:r>
    </w:p>
    <w:p w:rsidR="00B355B0" w:rsidRPr="001E0C17" w:rsidRDefault="00B355B0" w:rsidP="001E0C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55B0" w:rsidRPr="001E0C17" w:rsidRDefault="00B355B0" w:rsidP="0035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0C17">
        <w:rPr>
          <w:rFonts w:ascii="Times New Roman" w:hAnsi="Times New Roman"/>
          <w:sz w:val="24"/>
          <w:szCs w:val="24"/>
        </w:rPr>
        <w:t xml:space="preserve">Na podstawie art. 7 ust. 1 </w:t>
      </w:r>
      <w:proofErr w:type="spellStart"/>
      <w:r w:rsidRPr="001E0C17">
        <w:rPr>
          <w:rFonts w:ascii="Times New Roman" w:hAnsi="Times New Roman"/>
          <w:sz w:val="24"/>
          <w:szCs w:val="24"/>
        </w:rPr>
        <w:t>pkt</w:t>
      </w:r>
      <w:proofErr w:type="spellEnd"/>
      <w:r w:rsidRPr="001E0C17">
        <w:rPr>
          <w:rFonts w:ascii="Times New Roman" w:hAnsi="Times New Roman"/>
          <w:sz w:val="24"/>
          <w:szCs w:val="24"/>
        </w:rPr>
        <w:t xml:space="preserve"> 1 i 5, art. 18 ust. 2 </w:t>
      </w:r>
      <w:proofErr w:type="spellStart"/>
      <w:r w:rsidRPr="001E0C17">
        <w:rPr>
          <w:rFonts w:ascii="Times New Roman" w:hAnsi="Times New Roman"/>
          <w:sz w:val="24"/>
          <w:szCs w:val="24"/>
        </w:rPr>
        <w:t>pkt</w:t>
      </w:r>
      <w:proofErr w:type="spellEnd"/>
      <w:r w:rsidRPr="001E0C17">
        <w:rPr>
          <w:rFonts w:ascii="Times New Roman" w:hAnsi="Times New Roman"/>
          <w:sz w:val="24"/>
          <w:szCs w:val="24"/>
        </w:rPr>
        <w:t xml:space="preserve"> 15 ustawy z dnia 8 marca 1990</w:t>
      </w:r>
      <w:r w:rsidR="001E0C17">
        <w:rPr>
          <w:rFonts w:ascii="Times New Roman" w:hAnsi="Times New Roman"/>
          <w:sz w:val="24"/>
          <w:szCs w:val="24"/>
        </w:rPr>
        <w:t xml:space="preserve"> </w:t>
      </w:r>
      <w:r w:rsidRPr="001E0C17">
        <w:rPr>
          <w:rFonts w:ascii="Times New Roman" w:hAnsi="Times New Roman"/>
          <w:sz w:val="24"/>
          <w:szCs w:val="24"/>
        </w:rPr>
        <w:t>r. o samorządzie gminnym (Dz.</w:t>
      </w:r>
      <w:r w:rsidR="00D8770A" w:rsidRPr="001E0C17">
        <w:rPr>
          <w:rFonts w:ascii="Times New Roman" w:hAnsi="Times New Roman"/>
          <w:sz w:val="24"/>
          <w:szCs w:val="24"/>
        </w:rPr>
        <w:t xml:space="preserve"> U. z 2013, poz. 594) </w:t>
      </w:r>
      <w:r w:rsidRPr="001E0C17">
        <w:rPr>
          <w:rFonts w:ascii="Times New Roman" w:hAnsi="Times New Roman"/>
          <w:sz w:val="24"/>
          <w:szCs w:val="24"/>
        </w:rPr>
        <w:t xml:space="preserve">w związku z art. </w:t>
      </w:r>
      <w:r w:rsidR="001E0C17">
        <w:rPr>
          <w:rFonts w:ascii="Times New Roman" w:hAnsi="Times New Roman"/>
          <w:sz w:val="24"/>
          <w:szCs w:val="24"/>
        </w:rPr>
        <w:t xml:space="preserve">400a ust. 1 </w:t>
      </w:r>
      <w:proofErr w:type="spellStart"/>
      <w:r w:rsidR="001E0C17">
        <w:rPr>
          <w:rFonts w:ascii="Times New Roman" w:hAnsi="Times New Roman"/>
          <w:sz w:val="24"/>
          <w:szCs w:val="24"/>
        </w:rPr>
        <w:t>pkt</w:t>
      </w:r>
      <w:proofErr w:type="spellEnd"/>
      <w:r w:rsidR="001E0C17">
        <w:rPr>
          <w:rFonts w:ascii="Times New Roman" w:hAnsi="Times New Roman"/>
          <w:sz w:val="24"/>
          <w:szCs w:val="24"/>
        </w:rPr>
        <w:t xml:space="preserve"> 8 i 9, art. </w:t>
      </w:r>
      <w:r w:rsidR="001E0C17" w:rsidRPr="001E0C17">
        <w:t>403</w:t>
      </w:r>
      <w:r w:rsidR="001E0C17">
        <w:t> </w:t>
      </w:r>
      <w:r w:rsidR="001E0C17" w:rsidRPr="001E0C17">
        <w:t>ust</w:t>
      </w:r>
      <w:r w:rsidR="001E0C17">
        <w:rPr>
          <w:rFonts w:ascii="Times New Roman" w:hAnsi="Times New Roman"/>
          <w:sz w:val="24"/>
          <w:szCs w:val="24"/>
        </w:rPr>
        <w:t>.2 i 5 </w:t>
      </w:r>
      <w:r w:rsidRPr="001E0C17">
        <w:rPr>
          <w:rFonts w:ascii="Times New Roman" w:hAnsi="Times New Roman"/>
          <w:sz w:val="24"/>
          <w:szCs w:val="24"/>
        </w:rPr>
        <w:t>ustawy z dnia 27 kwietnia 2001r. Prawo ochrony środowiska (Dz. U. z 2008</w:t>
      </w:r>
      <w:r w:rsidR="001E0C17">
        <w:rPr>
          <w:rFonts w:ascii="Times New Roman" w:hAnsi="Times New Roman"/>
          <w:sz w:val="24"/>
          <w:szCs w:val="24"/>
        </w:rPr>
        <w:t xml:space="preserve"> </w:t>
      </w:r>
      <w:r w:rsidRPr="001E0C17">
        <w:rPr>
          <w:rFonts w:ascii="Times New Roman" w:hAnsi="Times New Roman"/>
          <w:sz w:val="24"/>
          <w:szCs w:val="24"/>
        </w:rPr>
        <w:t>r. Nr 25, poz. 150, Nr 111, poz.708, Nr 138, poz. 865, Nr 154, poz. 958, Nr 171, poz.1056, Nr 199, poz. 1227, Nr 223, poz. 1464, Nr 227, poz. 1505; z 2009r. Nr 19</w:t>
      </w:r>
      <w:r w:rsidR="001E0C17">
        <w:rPr>
          <w:rFonts w:ascii="Times New Roman" w:hAnsi="Times New Roman"/>
          <w:sz w:val="24"/>
          <w:szCs w:val="24"/>
        </w:rPr>
        <w:t>, poz. 100, Nr 20, poz. 106, Nr 79, poz.666, Nr 130,poz.</w:t>
      </w:r>
      <w:r w:rsidRPr="001E0C17">
        <w:rPr>
          <w:rFonts w:ascii="Times New Roman" w:hAnsi="Times New Roman"/>
          <w:sz w:val="24"/>
          <w:szCs w:val="24"/>
        </w:rPr>
        <w:t>1070, Nr 215, poz. 1664; z 2010</w:t>
      </w:r>
      <w:r w:rsidR="001E0C17">
        <w:rPr>
          <w:rFonts w:ascii="Times New Roman" w:hAnsi="Times New Roman"/>
          <w:sz w:val="24"/>
          <w:szCs w:val="24"/>
        </w:rPr>
        <w:t xml:space="preserve"> </w:t>
      </w:r>
      <w:r w:rsidRPr="001E0C17">
        <w:rPr>
          <w:rFonts w:ascii="Times New Roman" w:hAnsi="Times New Roman"/>
          <w:sz w:val="24"/>
          <w:szCs w:val="24"/>
        </w:rPr>
        <w:t xml:space="preserve">r. Nr 21, poz. 104, Nr 28, poz. 145, Nr 40, poz. 227, Nr 76, poz. 489, Nr 119, poz. 804, Nr 152, poz. 1018, Nr 152, poz. 1019, Nr 229, poz. 1498, Nr 249, poz. 1657, Nr 182, poz. 1228, </w:t>
      </w:r>
      <w:r w:rsidRPr="001E0C17">
        <w:rPr>
          <w:rFonts w:ascii="Times New Roman" w:hAnsi="Times New Roman"/>
          <w:bCs/>
          <w:sz w:val="24"/>
          <w:szCs w:val="24"/>
        </w:rPr>
        <w:t>z 2011</w:t>
      </w:r>
      <w:r w:rsidR="001E0C17">
        <w:rPr>
          <w:rFonts w:ascii="Times New Roman" w:hAnsi="Times New Roman"/>
          <w:bCs/>
          <w:sz w:val="24"/>
          <w:szCs w:val="24"/>
        </w:rPr>
        <w:t xml:space="preserve"> </w:t>
      </w:r>
      <w:r w:rsidRPr="001E0C17">
        <w:rPr>
          <w:rFonts w:ascii="Times New Roman" w:hAnsi="Times New Roman"/>
          <w:bCs/>
          <w:sz w:val="24"/>
          <w:szCs w:val="24"/>
        </w:rPr>
        <w:t>r. Nr 32, poz. 159, Nr 63, poz. 322, Nr 94, poz. 957 i 958, Nr 99, poz. 569, Nr 122, poz. 695, Nr 152, poz. 897, Nr 17</w:t>
      </w:r>
      <w:r w:rsidR="003F32AB" w:rsidRPr="001E0C17">
        <w:rPr>
          <w:rFonts w:ascii="Times New Roman" w:hAnsi="Times New Roman"/>
          <w:bCs/>
          <w:sz w:val="24"/>
          <w:szCs w:val="24"/>
        </w:rPr>
        <w:t>8, poz. 1060, Nr 224, poz. 1341; z 2012</w:t>
      </w:r>
      <w:r w:rsidR="001E0C17">
        <w:rPr>
          <w:rFonts w:ascii="Times New Roman" w:hAnsi="Times New Roman"/>
          <w:bCs/>
          <w:sz w:val="24"/>
          <w:szCs w:val="24"/>
        </w:rPr>
        <w:t xml:space="preserve"> </w:t>
      </w:r>
      <w:r w:rsidR="003F32AB" w:rsidRPr="001E0C17">
        <w:rPr>
          <w:rFonts w:ascii="Times New Roman" w:hAnsi="Times New Roman"/>
          <w:bCs/>
          <w:sz w:val="24"/>
          <w:szCs w:val="24"/>
        </w:rPr>
        <w:t>r. poz. 460, poz. 13</w:t>
      </w:r>
      <w:r w:rsidR="001E0C17">
        <w:rPr>
          <w:rFonts w:ascii="Times New Roman" w:hAnsi="Times New Roman"/>
          <w:bCs/>
          <w:sz w:val="24"/>
          <w:szCs w:val="24"/>
        </w:rPr>
        <w:t>42, poz. 951, poz. 460, poz. 15</w:t>
      </w:r>
      <w:r w:rsidR="003F32AB" w:rsidRPr="001E0C17">
        <w:rPr>
          <w:rFonts w:ascii="Times New Roman" w:hAnsi="Times New Roman"/>
          <w:bCs/>
          <w:sz w:val="24"/>
          <w:szCs w:val="24"/>
        </w:rPr>
        <w:t>13; Dz. U. z 2013</w:t>
      </w:r>
      <w:r w:rsidR="001E0C17">
        <w:rPr>
          <w:rFonts w:ascii="Times New Roman" w:hAnsi="Times New Roman"/>
          <w:bCs/>
          <w:sz w:val="24"/>
          <w:szCs w:val="24"/>
        </w:rPr>
        <w:t xml:space="preserve"> </w:t>
      </w:r>
      <w:r w:rsidR="003F32AB" w:rsidRPr="001E0C17">
        <w:rPr>
          <w:rFonts w:ascii="Times New Roman" w:hAnsi="Times New Roman"/>
          <w:bCs/>
          <w:sz w:val="24"/>
          <w:szCs w:val="24"/>
        </w:rPr>
        <w:t>r. poz. 21, poz. 139, poz. 165)</w:t>
      </w:r>
      <w:r w:rsidRPr="001E0C17">
        <w:rPr>
          <w:rFonts w:ascii="Times New Roman" w:hAnsi="Times New Roman"/>
          <w:sz w:val="24"/>
          <w:szCs w:val="24"/>
        </w:rPr>
        <w:t xml:space="preserve"> </w:t>
      </w:r>
      <w:r w:rsidR="00D471B4" w:rsidRPr="001E0C17">
        <w:rPr>
          <w:rFonts w:ascii="Times New Roman" w:hAnsi="Times New Roman"/>
          <w:sz w:val="24"/>
          <w:szCs w:val="24"/>
        </w:rPr>
        <w:t xml:space="preserve">oraz art. </w:t>
      </w:r>
      <w:r w:rsidR="007A1EE8" w:rsidRPr="001E0C17">
        <w:rPr>
          <w:rFonts w:ascii="Times New Roman" w:hAnsi="Times New Roman"/>
          <w:sz w:val="24"/>
          <w:szCs w:val="24"/>
        </w:rPr>
        <w:t>221 ust. 4 ustawy z dnia 27 sierpnia 2009</w:t>
      </w:r>
      <w:r w:rsidR="001E0C17">
        <w:rPr>
          <w:rFonts w:ascii="Times New Roman" w:hAnsi="Times New Roman"/>
          <w:sz w:val="24"/>
          <w:szCs w:val="24"/>
        </w:rPr>
        <w:t xml:space="preserve"> </w:t>
      </w:r>
      <w:r w:rsidR="007A1EE8" w:rsidRPr="001E0C17">
        <w:rPr>
          <w:rFonts w:ascii="Times New Roman" w:hAnsi="Times New Roman"/>
          <w:sz w:val="24"/>
          <w:szCs w:val="24"/>
        </w:rPr>
        <w:t>r. o finansach publicznych (Dz. U. z 2009</w:t>
      </w:r>
      <w:r w:rsidR="001E0C17">
        <w:rPr>
          <w:rFonts w:ascii="Times New Roman" w:hAnsi="Times New Roman"/>
          <w:sz w:val="24"/>
          <w:szCs w:val="24"/>
        </w:rPr>
        <w:t xml:space="preserve"> </w:t>
      </w:r>
      <w:r w:rsidR="007A1EE8" w:rsidRPr="001E0C17">
        <w:rPr>
          <w:rFonts w:ascii="Times New Roman" w:hAnsi="Times New Roman"/>
          <w:sz w:val="24"/>
          <w:szCs w:val="24"/>
        </w:rPr>
        <w:t>r. Nr 157, poz. 1240; z 2010</w:t>
      </w:r>
      <w:r w:rsidR="001E0C17">
        <w:rPr>
          <w:rFonts w:ascii="Times New Roman" w:hAnsi="Times New Roman"/>
          <w:sz w:val="24"/>
          <w:szCs w:val="24"/>
        </w:rPr>
        <w:t xml:space="preserve"> </w:t>
      </w:r>
      <w:r w:rsidR="007A1EE8" w:rsidRPr="001E0C17">
        <w:rPr>
          <w:rFonts w:ascii="Times New Roman" w:hAnsi="Times New Roman"/>
          <w:sz w:val="24"/>
          <w:szCs w:val="24"/>
        </w:rPr>
        <w:t xml:space="preserve">r. Nr 28, poz. 146, Nr 123, poz. 835, Nr 152, poz. 1020, Nr 96, poz. 620, </w:t>
      </w:r>
      <w:r w:rsidR="001E0C17">
        <w:rPr>
          <w:rFonts w:ascii="Times New Roman" w:hAnsi="Times New Roman"/>
          <w:sz w:val="24"/>
          <w:szCs w:val="24"/>
        </w:rPr>
        <w:t xml:space="preserve">Nr 238, poz. 1578, Nr 257, poz.1726; z </w:t>
      </w:r>
      <w:r w:rsidR="007A1EE8" w:rsidRPr="001E0C17">
        <w:rPr>
          <w:rFonts w:ascii="Times New Roman" w:hAnsi="Times New Roman"/>
          <w:sz w:val="24"/>
          <w:szCs w:val="24"/>
        </w:rPr>
        <w:t>2011r. Nr 201, poz. 1183, Nr 185, poz. 1092, Nr 234, poz. 1386, Nr 291, poz. 170</w:t>
      </w:r>
      <w:r w:rsidR="001E0C17">
        <w:rPr>
          <w:rFonts w:ascii="Times New Roman" w:hAnsi="Times New Roman"/>
          <w:sz w:val="24"/>
          <w:szCs w:val="24"/>
        </w:rPr>
        <w:t>7,Nr 240, poz.</w:t>
      </w:r>
      <w:r w:rsidR="007A1EE8" w:rsidRPr="001E0C17">
        <w:rPr>
          <w:rFonts w:ascii="Times New Roman" w:hAnsi="Times New Roman"/>
          <w:sz w:val="24"/>
          <w:szCs w:val="24"/>
        </w:rPr>
        <w:t>1429; z 2012</w:t>
      </w:r>
      <w:r w:rsidR="001E0C17">
        <w:rPr>
          <w:rFonts w:ascii="Times New Roman" w:hAnsi="Times New Roman"/>
          <w:sz w:val="24"/>
          <w:szCs w:val="24"/>
        </w:rPr>
        <w:t xml:space="preserve"> </w:t>
      </w:r>
      <w:r w:rsidR="007A1EE8" w:rsidRPr="001E0C17">
        <w:rPr>
          <w:rFonts w:ascii="Times New Roman" w:hAnsi="Times New Roman"/>
          <w:sz w:val="24"/>
          <w:szCs w:val="24"/>
        </w:rPr>
        <w:t>r. poz. 1456</w:t>
      </w:r>
      <w:r w:rsidR="00614DE9" w:rsidRPr="001E0C17">
        <w:rPr>
          <w:rFonts w:ascii="Times New Roman" w:hAnsi="Times New Roman"/>
          <w:sz w:val="24"/>
          <w:szCs w:val="24"/>
        </w:rPr>
        <w:t>, poz. 1530, poz. 1548</w:t>
      </w:r>
      <w:r w:rsidR="007A1EE8" w:rsidRPr="001E0C17">
        <w:rPr>
          <w:rFonts w:ascii="Times New Roman" w:hAnsi="Times New Roman"/>
          <w:sz w:val="24"/>
          <w:szCs w:val="24"/>
        </w:rPr>
        <w:t xml:space="preserve">) </w:t>
      </w:r>
      <w:r w:rsidRPr="001E0C17">
        <w:rPr>
          <w:rFonts w:ascii="Times New Roman" w:hAnsi="Times New Roman"/>
          <w:sz w:val="24"/>
          <w:szCs w:val="24"/>
        </w:rPr>
        <w:t>Rada Gminy Brzeziny uchwala</w:t>
      </w:r>
      <w:r w:rsidR="001E0C17">
        <w:rPr>
          <w:rFonts w:ascii="Times New Roman" w:hAnsi="Times New Roman"/>
          <w:sz w:val="24"/>
          <w:szCs w:val="24"/>
        </w:rPr>
        <w:t xml:space="preserve">, </w:t>
      </w:r>
      <w:r w:rsidRPr="001E0C17">
        <w:rPr>
          <w:rFonts w:ascii="Times New Roman" w:hAnsi="Times New Roman"/>
          <w:sz w:val="24"/>
          <w:szCs w:val="24"/>
        </w:rPr>
        <w:t xml:space="preserve"> co następuje:</w:t>
      </w:r>
    </w:p>
    <w:p w:rsidR="00B355B0" w:rsidRPr="001E0C17" w:rsidRDefault="00B355B0" w:rsidP="00694E79">
      <w:pPr>
        <w:spacing w:after="0"/>
        <w:rPr>
          <w:rFonts w:ascii="Times New Roman" w:hAnsi="Times New Roman"/>
          <w:sz w:val="24"/>
          <w:szCs w:val="24"/>
        </w:rPr>
      </w:pPr>
    </w:p>
    <w:p w:rsidR="00B355B0" w:rsidRPr="001E0C17" w:rsidRDefault="00B355B0" w:rsidP="00C92D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0C17">
        <w:rPr>
          <w:rFonts w:ascii="Times New Roman" w:hAnsi="Times New Roman"/>
          <w:sz w:val="24"/>
          <w:szCs w:val="24"/>
        </w:rPr>
        <w:t xml:space="preserve">§1. Określa się zasady udzielania dotacji celowej na realizację przedsięwzięcia polegającego na „likwidacji wyrobów zawierających azbest na terenie Gminy Brzeziny” oraz trybu postępowania w sprawie </w:t>
      </w:r>
      <w:r w:rsidR="00D8770A" w:rsidRPr="001E0C17">
        <w:rPr>
          <w:rFonts w:ascii="Times New Roman" w:hAnsi="Times New Roman"/>
          <w:sz w:val="24"/>
          <w:szCs w:val="24"/>
        </w:rPr>
        <w:t>u</w:t>
      </w:r>
      <w:r w:rsidRPr="001E0C17">
        <w:rPr>
          <w:rFonts w:ascii="Times New Roman" w:hAnsi="Times New Roman"/>
          <w:sz w:val="24"/>
          <w:szCs w:val="24"/>
        </w:rPr>
        <w:t>dzielania dotacji i sposobu jej rozliczania w brzmieniu określonym w załączniku do niniejszej uchwały.</w:t>
      </w:r>
    </w:p>
    <w:p w:rsidR="00B355B0" w:rsidRPr="001E0C17" w:rsidRDefault="00B355B0" w:rsidP="00694E79">
      <w:pPr>
        <w:spacing w:after="0"/>
        <w:rPr>
          <w:rFonts w:ascii="Times New Roman" w:hAnsi="Times New Roman"/>
          <w:sz w:val="24"/>
          <w:szCs w:val="24"/>
        </w:rPr>
      </w:pPr>
    </w:p>
    <w:p w:rsidR="00C92D87" w:rsidRPr="001E0C17" w:rsidRDefault="00C92D87" w:rsidP="002341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0C17">
        <w:rPr>
          <w:rFonts w:ascii="Times New Roman" w:hAnsi="Times New Roman"/>
          <w:sz w:val="24"/>
          <w:szCs w:val="24"/>
        </w:rPr>
        <w:t xml:space="preserve">§2. </w:t>
      </w:r>
      <w:r w:rsidR="00D41D45" w:rsidRPr="001E0C17">
        <w:rPr>
          <w:rFonts w:ascii="Times New Roman" w:hAnsi="Times New Roman"/>
          <w:sz w:val="24"/>
          <w:szCs w:val="24"/>
        </w:rPr>
        <w:t>Sprawozdanie z wykonania zadania w zakresie rozliczenia dotacji celowej na realizację przedsięwzięcia polegającego na „likwidacji wyrobów zawierających azbest na terenie Gminy Brzeziny</w:t>
      </w:r>
      <w:r w:rsidR="00D90DC5" w:rsidRPr="001E0C17">
        <w:rPr>
          <w:rFonts w:ascii="Times New Roman" w:hAnsi="Times New Roman"/>
          <w:sz w:val="24"/>
          <w:szCs w:val="24"/>
        </w:rPr>
        <w:t>”</w:t>
      </w:r>
      <w:r w:rsidR="0023417D" w:rsidRPr="001E0C17">
        <w:rPr>
          <w:rFonts w:ascii="Times New Roman" w:hAnsi="Times New Roman"/>
          <w:sz w:val="24"/>
          <w:szCs w:val="24"/>
        </w:rPr>
        <w:t>, Wójt Gminy Brzeziny przedstawi Radzie Gminy Brzeziny w sprawozdaniu rocznym.</w:t>
      </w:r>
    </w:p>
    <w:p w:rsidR="00C92D87" w:rsidRPr="001E0C17" w:rsidRDefault="00C92D87" w:rsidP="00694E79">
      <w:pPr>
        <w:spacing w:after="0"/>
        <w:rPr>
          <w:rFonts w:ascii="Times New Roman" w:hAnsi="Times New Roman"/>
          <w:sz w:val="24"/>
          <w:szCs w:val="24"/>
        </w:rPr>
      </w:pPr>
    </w:p>
    <w:p w:rsidR="00E82251" w:rsidRPr="001E0C17" w:rsidRDefault="00E82251" w:rsidP="00E8225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1E0C17">
        <w:rPr>
          <w:rFonts w:ascii="Times New Roman" w:hAnsi="Times New Roman"/>
          <w:sz w:val="24"/>
          <w:szCs w:val="24"/>
        </w:rPr>
        <w:t>§</w:t>
      </w:r>
      <w:r w:rsidR="00C92D87" w:rsidRPr="001E0C17">
        <w:rPr>
          <w:rFonts w:ascii="Times New Roman" w:hAnsi="Times New Roman"/>
          <w:sz w:val="24"/>
          <w:szCs w:val="24"/>
        </w:rPr>
        <w:t>3</w:t>
      </w:r>
      <w:r w:rsidRPr="001E0C17">
        <w:rPr>
          <w:rFonts w:ascii="Times New Roman" w:hAnsi="Times New Roman"/>
          <w:sz w:val="24"/>
          <w:szCs w:val="24"/>
        </w:rPr>
        <w:t>.</w:t>
      </w:r>
      <w:r w:rsidR="00C92D87" w:rsidRPr="001E0C17">
        <w:rPr>
          <w:rFonts w:ascii="Times New Roman" w:hAnsi="Times New Roman"/>
          <w:sz w:val="24"/>
          <w:szCs w:val="24"/>
        </w:rPr>
        <w:t xml:space="preserve"> </w:t>
      </w:r>
      <w:r w:rsidRPr="001E0C17">
        <w:rPr>
          <w:rFonts w:ascii="Times New Roman" w:hAnsi="Times New Roman"/>
          <w:sz w:val="24"/>
          <w:szCs w:val="24"/>
        </w:rPr>
        <w:t>Traci moc Uchwała Nr XVII/116/2012 Rady Gminy Brzeziny z dnia 11.05.2012</w:t>
      </w:r>
      <w:r w:rsidR="001E0C17">
        <w:rPr>
          <w:rFonts w:ascii="Times New Roman" w:hAnsi="Times New Roman"/>
          <w:sz w:val="24"/>
          <w:szCs w:val="24"/>
        </w:rPr>
        <w:t xml:space="preserve"> </w:t>
      </w:r>
      <w:r w:rsidRPr="001E0C17">
        <w:rPr>
          <w:rFonts w:ascii="Times New Roman" w:hAnsi="Times New Roman"/>
          <w:sz w:val="24"/>
          <w:szCs w:val="24"/>
        </w:rPr>
        <w:t>r. w sprawie określenia zasad udzielania dotacji celowej na realizację przedsięwzięcia polegającego na „likwidacji wyrobów zawierających azbest na terenie Gminy Brzeziny” oraz trybu postępowania w sprawie rozdzielania do</w:t>
      </w:r>
      <w:r w:rsidR="00614DE9" w:rsidRPr="001E0C17">
        <w:rPr>
          <w:rFonts w:ascii="Times New Roman" w:hAnsi="Times New Roman"/>
          <w:sz w:val="24"/>
          <w:szCs w:val="24"/>
        </w:rPr>
        <w:t>tacji i sposobu jej rozliczania</w:t>
      </w:r>
      <w:r w:rsidR="00C92D87" w:rsidRPr="001E0C17">
        <w:rPr>
          <w:rFonts w:ascii="Times New Roman" w:hAnsi="Times New Roman"/>
          <w:sz w:val="24"/>
          <w:szCs w:val="24"/>
        </w:rPr>
        <w:t>.</w:t>
      </w:r>
    </w:p>
    <w:p w:rsidR="00E82251" w:rsidRPr="001E0C17" w:rsidRDefault="00E82251" w:rsidP="00694E79">
      <w:pPr>
        <w:spacing w:after="0"/>
        <w:rPr>
          <w:rFonts w:ascii="Times New Roman" w:hAnsi="Times New Roman"/>
          <w:sz w:val="24"/>
          <w:szCs w:val="24"/>
        </w:rPr>
      </w:pPr>
    </w:p>
    <w:p w:rsidR="00B355B0" w:rsidRPr="001E0C17" w:rsidRDefault="00B355B0" w:rsidP="00694E79">
      <w:pPr>
        <w:spacing w:after="0"/>
        <w:rPr>
          <w:rFonts w:ascii="Times New Roman" w:hAnsi="Times New Roman"/>
          <w:sz w:val="24"/>
          <w:szCs w:val="24"/>
        </w:rPr>
      </w:pPr>
      <w:r w:rsidRPr="001E0C17">
        <w:rPr>
          <w:rFonts w:ascii="Times New Roman" w:hAnsi="Times New Roman"/>
          <w:sz w:val="24"/>
          <w:szCs w:val="24"/>
        </w:rPr>
        <w:t>§</w:t>
      </w:r>
      <w:r w:rsidR="001E0C17">
        <w:rPr>
          <w:rFonts w:ascii="Times New Roman" w:hAnsi="Times New Roman"/>
          <w:sz w:val="24"/>
          <w:szCs w:val="24"/>
        </w:rPr>
        <w:t>4</w:t>
      </w:r>
      <w:r w:rsidRPr="001E0C17">
        <w:rPr>
          <w:rFonts w:ascii="Times New Roman" w:hAnsi="Times New Roman"/>
          <w:sz w:val="24"/>
          <w:szCs w:val="24"/>
        </w:rPr>
        <w:t>. Wykonanie uchwały powierza się Wójtowi Gminy Brzeziny.</w:t>
      </w:r>
    </w:p>
    <w:p w:rsidR="00B355B0" w:rsidRPr="001E0C17" w:rsidRDefault="00B355B0" w:rsidP="00694E79">
      <w:pPr>
        <w:spacing w:after="0"/>
        <w:rPr>
          <w:rFonts w:ascii="Times New Roman" w:hAnsi="Times New Roman"/>
          <w:sz w:val="24"/>
          <w:szCs w:val="24"/>
        </w:rPr>
      </w:pPr>
    </w:p>
    <w:p w:rsidR="00B355B0" w:rsidRPr="001E0C17" w:rsidRDefault="00B355B0" w:rsidP="00694E79">
      <w:pPr>
        <w:spacing w:after="0"/>
        <w:rPr>
          <w:rFonts w:ascii="Times New Roman" w:hAnsi="Times New Roman"/>
          <w:sz w:val="24"/>
          <w:szCs w:val="24"/>
        </w:rPr>
      </w:pPr>
      <w:r w:rsidRPr="001E0C17">
        <w:rPr>
          <w:rFonts w:ascii="Times New Roman" w:hAnsi="Times New Roman"/>
          <w:sz w:val="24"/>
          <w:szCs w:val="24"/>
        </w:rPr>
        <w:t>§</w:t>
      </w:r>
      <w:r w:rsidR="001E0C17">
        <w:rPr>
          <w:rFonts w:ascii="Times New Roman" w:hAnsi="Times New Roman"/>
          <w:sz w:val="24"/>
          <w:szCs w:val="24"/>
        </w:rPr>
        <w:t>5</w:t>
      </w:r>
      <w:r w:rsidRPr="001E0C17">
        <w:rPr>
          <w:rFonts w:ascii="Times New Roman" w:hAnsi="Times New Roman"/>
          <w:sz w:val="24"/>
          <w:szCs w:val="24"/>
        </w:rPr>
        <w:t>. Uchwała podlega opublikowaniu w Dzienniku Urzędowym Województwa Łódzkiego i wchodzi w życi</w:t>
      </w:r>
      <w:r w:rsidR="001E0C17">
        <w:rPr>
          <w:rFonts w:ascii="Times New Roman" w:hAnsi="Times New Roman"/>
          <w:sz w:val="24"/>
          <w:szCs w:val="24"/>
        </w:rPr>
        <w:t>e po upływie 14 dni od dnia jej</w:t>
      </w:r>
      <w:r w:rsidRPr="001E0C17">
        <w:rPr>
          <w:rFonts w:ascii="Times New Roman" w:hAnsi="Times New Roman"/>
          <w:sz w:val="24"/>
          <w:szCs w:val="24"/>
        </w:rPr>
        <w:t xml:space="preserve"> ogłoszenia.</w:t>
      </w:r>
    </w:p>
    <w:p w:rsidR="00B355B0" w:rsidRDefault="00B355B0" w:rsidP="00694E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3AC1" w:rsidRDefault="00DE3AC1" w:rsidP="00694E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7057" w:rsidRDefault="00EA7057" w:rsidP="00EA7057">
      <w:pPr>
        <w:spacing w:after="0"/>
        <w:jc w:val="right"/>
        <w:rPr>
          <w:b/>
          <w:bCs/>
        </w:rPr>
      </w:pPr>
      <w:r>
        <w:rPr>
          <w:b/>
          <w:bCs/>
        </w:rPr>
        <w:lastRenderedPageBreak/>
        <w:t>Załącznik do uchwały Nr XXXII/228/2013</w:t>
      </w:r>
    </w:p>
    <w:p w:rsidR="00EA7057" w:rsidRDefault="00EA7057" w:rsidP="00EA7057">
      <w:pPr>
        <w:spacing w:after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Rady Gminy Brzeziny</w:t>
      </w:r>
    </w:p>
    <w:p w:rsidR="00EA7057" w:rsidRDefault="00EA7057" w:rsidP="00EA7057">
      <w:pPr>
        <w:spacing w:after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 dnia 25.07.2013 r.</w:t>
      </w:r>
    </w:p>
    <w:p w:rsidR="00EA7057" w:rsidRPr="00427EB7" w:rsidRDefault="00EA7057" w:rsidP="00EA7057">
      <w:pPr>
        <w:spacing w:after="0"/>
        <w:jc w:val="right"/>
        <w:rPr>
          <w:b/>
        </w:rPr>
      </w:pPr>
    </w:p>
    <w:p w:rsidR="00EA7057" w:rsidRPr="00427EB7" w:rsidRDefault="00EA7057" w:rsidP="00EA7057">
      <w:pPr>
        <w:spacing w:after="0"/>
        <w:rPr>
          <w:b/>
        </w:rPr>
      </w:pPr>
    </w:p>
    <w:p w:rsidR="00EA7057" w:rsidRPr="00427EB7" w:rsidRDefault="00EA7057" w:rsidP="00EA7057">
      <w:pPr>
        <w:spacing w:after="0"/>
        <w:jc w:val="both"/>
        <w:rPr>
          <w:b/>
        </w:rPr>
      </w:pPr>
      <w:r w:rsidRPr="00427EB7">
        <w:rPr>
          <w:b/>
        </w:rPr>
        <w:t>Zasady udzielania dotacji celowej na realizację przedsięwzięcia polegającego na „likwidacji wyrobów zawierających azbest na terenie Gminy Brzeziny” oraz trybu postępowania w sprawie udzielania dotacji i sposobu jej ro</w:t>
      </w:r>
      <w:r w:rsidR="00110C4B">
        <w:rPr>
          <w:b/>
        </w:rPr>
        <w:t>zliczania</w:t>
      </w:r>
    </w:p>
    <w:p w:rsidR="00EA7057" w:rsidRPr="00427EB7" w:rsidRDefault="00EA7057" w:rsidP="00EA7057">
      <w:pPr>
        <w:spacing w:after="0"/>
        <w:jc w:val="both"/>
        <w:rPr>
          <w:b/>
        </w:rPr>
      </w:pPr>
    </w:p>
    <w:p w:rsidR="00EA7057" w:rsidRPr="00427EB7" w:rsidRDefault="00EA7057" w:rsidP="00EA7057">
      <w:pPr>
        <w:spacing w:after="0"/>
        <w:jc w:val="center"/>
        <w:rPr>
          <w:b/>
        </w:rPr>
      </w:pPr>
    </w:p>
    <w:p w:rsidR="00EA7057" w:rsidRPr="00427EB7" w:rsidRDefault="00EA7057" w:rsidP="00EA7057">
      <w:pPr>
        <w:spacing w:after="0"/>
        <w:jc w:val="center"/>
        <w:rPr>
          <w:b/>
        </w:rPr>
      </w:pPr>
      <w:r w:rsidRPr="00427EB7">
        <w:rPr>
          <w:b/>
        </w:rPr>
        <w:t>Rozdział 1</w:t>
      </w:r>
      <w:r w:rsidR="00110C4B">
        <w:rPr>
          <w:b/>
        </w:rPr>
        <w:t>.</w:t>
      </w:r>
      <w:r w:rsidRPr="00427EB7">
        <w:rPr>
          <w:b/>
        </w:rPr>
        <w:t xml:space="preserve"> </w:t>
      </w:r>
    </w:p>
    <w:p w:rsidR="00EA7057" w:rsidRPr="00427EB7" w:rsidRDefault="00EA7057" w:rsidP="00EA7057">
      <w:pPr>
        <w:spacing w:after="0"/>
        <w:jc w:val="center"/>
        <w:rPr>
          <w:b/>
        </w:rPr>
      </w:pPr>
      <w:r w:rsidRPr="00427EB7">
        <w:rPr>
          <w:b/>
        </w:rPr>
        <w:t>Postanowienia ogólne</w:t>
      </w:r>
    </w:p>
    <w:p w:rsidR="00EA7057" w:rsidRPr="00427EB7" w:rsidRDefault="00EA7057" w:rsidP="00EA7057">
      <w:pPr>
        <w:spacing w:after="0"/>
        <w:jc w:val="both"/>
      </w:pPr>
    </w:p>
    <w:p w:rsidR="00EA7057" w:rsidRPr="00427EB7" w:rsidRDefault="00EA7057" w:rsidP="00EA7057">
      <w:pPr>
        <w:spacing w:after="0"/>
        <w:ind w:left="284" w:hanging="284"/>
        <w:jc w:val="both"/>
      </w:pPr>
      <w:r w:rsidRPr="00427EB7">
        <w:rPr>
          <w:b/>
        </w:rPr>
        <w:t>§1</w:t>
      </w:r>
      <w:r w:rsidRPr="00427EB7">
        <w:t>. Ustala się zasady udzielania dotacji celowej na realizację przedsięwzięcia polegającego na „likwidacji wyrobów zawierających azbest na terenie Gminy Brzeziny” oraz trybu postępowania w sprawie udzielania dotacji i sposobu jej rozliczania.</w:t>
      </w:r>
    </w:p>
    <w:p w:rsidR="00EA7057" w:rsidRPr="00427EB7" w:rsidRDefault="00EA7057" w:rsidP="00EA7057">
      <w:pPr>
        <w:spacing w:after="0"/>
        <w:jc w:val="both"/>
      </w:pPr>
      <w:r w:rsidRPr="00427EB7">
        <w:rPr>
          <w:b/>
        </w:rPr>
        <w:t>§2</w:t>
      </w:r>
      <w:r w:rsidRPr="00427EB7">
        <w:t>. Ilekroć w dalszych postanowieniach regulaminu jest mowa o:</w:t>
      </w:r>
    </w:p>
    <w:p w:rsidR="00EA7057" w:rsidRPr="00427EB7" w:rsidRDefault="00EA7057" w:rsidP="00EA7057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7EB7">
        <w:t>wyrobach zawierających azbest- rozumie się przez to odpady o kodach: 17 06 01- materiały izolacyjne zawierające azbest, 17 06 05- materiały konstrukcyjne zawierające azbest (zgodnie z rozporządzeniem Ministra Środowiska z dnia 27 kwietnia 2001r. w sprawie katalogu odpadów), powstałe przy realizacji inwestycji polegającej na likwidacji lub wymianie elementów pokryć dachowych lub elewacji budynków mieszkalnych i gospodarczych związanych z potrzebami bytowymi typu garaże, komórki, szopy, wiaty,</w:t>
      </w:r>
    </w:p>
    <w:p w:rsidR="00EA7057" w:rsidRPr="00427EB7" w:rsidRDefault="00EA7057" w:rsidP="00EA7057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7EB7">
        <w:t>zadanie związane z usuwaniem azbestu i wyrobów zawierających azbest- rozumie się przez to:</w:t>
      </w:r>
    </w:p>
    <w:p w:rsidR="00110C4B" w:rsidRDefault="00EA7057" w:rsidP="00110C4B">
      <w:pPr>
        <w:pStyle w:val="Akapitzlist"/>
        <w:numPr>
          <w:ilvl w:val="0"/>
          <w:numId w:val="9"/>
        </w:numPr>
        <w:spacing w:after="0"/>
        <w:jc w:val="both"/>
      </w:pPr>
      <w:r w:rsidRPr="00427EB7">
        <w:t>dla materiałów wbudowanych w obiekt:</w:t>
      </w:r>
    </w:p>
    <w:p w:rsidR="00110C4B" w:rsidRDefault="00110C4B" w:rsidP="00110C4B">
      <w:pPr>
        <w:pStyle w:val="Akapitzlist"/>
        <w:spacing w:after="0"/>
        <w:ind w:left="644"/>
        <w:jc w:val="both"/>
      </w:pPr>
      <w:r>
        <w:t xml:space="preserve">-  </w:t>
      </w:r>
      <w:r w:rsidR="00EA7057" w:rsidRPr="00427EB7">
        <w:t xml:space="preserve">demontaż pokrycia lub innych wyrobów </w:t>
      </w:r>
      <w:r>
        <w:t>zawierających azbest;</w:t>
      </w:r>
    </w:p>
    <w:p w:rsidR="00110C4B" w:rsidRDefault="00110C4B" w:rsidP="00110C4B">
      <w:pPr>
        <w:pStyle w:val="Akapitzlist"/>
        <w:spacing w:after="0"/>
        <w:ind w:left="644"/>
        <w:jc w:val="both"/>
      </w:pPr>
      <w:r>
        <w:t xml:space="preserve">- </w:t>
      </w:r>
      <w:r w:rsidR="00EA7057" w:rsidRPr="00427EB7">
        <w:t>transport odpadów do miejsca unieszkodliwiania</w:t>
      </w:r>
      <w:r>
        <w:t>;</w:t>
      </w:r>
    </w:p>
    <w:p w:rsidR="00EA7057" w:rsidRPr="00427EB7" w:rsidRDefault="00110C4B" w:rsidP="00110C4B">
      <w:pPr>
        <w:pStyle w:val="Akapitzlist"/>
        <w:spacing w:after="0"/>
        <w:ind w:left="644"/>
        <w:jc w:val="both"/>
      </w:pPr>
      <w:r>
        <w:t>-</w:t>
      </w:r>
      <w:r w:rsidR="00EA7057" w:rsidRPr="00427EB7">
        <w:t>unieszkodliwianie poprzez składowanie odpadów niebezpiecznych na uprawnionym składowisku lub utylizacja</w:t>
      </w:r>
      <w:r>
        <w:t xml:space="preserve"> azbestu prze uprawniony zakład;</w:t>
      </w:r>
    </w:p>
    <w:p w:rsidR="00110C4B" w:rsidRDefault="00EA7057" w:rsidP="00110C4B">
      <w:pPr>
        <w:pStyle w:val="Akapitzlist"/>
        <w:numPr>
          <w:ilvl w:val="0"/>
          <w:numId w:val="9"/>
        </w:numPr>
        <w:spacing w:after="0"/>
        <w:jc w:val="both"/>
      </w:pPr>
      <w:r w:rsidRPr="00427EB7">
        <w:t>dla materiałów zalegających na terenie nieruchomości:</w:t>
      </w:r>
    </w:p>
    <w:p w:rsidR="00EA7057" w:rsidRPr="00427EB7" w:rsidRDefault="00110C4B" w:rsidP="00110C4B">
      <w:pPr>
        <w:pStyle w:val="Akapitzlist"/>
        <w:spacing w:after="0"/>
        <w:ind w:left="644"/>
        <w:jc w:val="both"/>
      </w:pPr>
      <w:r>
        <w:t xml:space="preserve">- </w:t>
      </w:r>
      <w:r w:rsidR="00EA7057" w:rsidRPr="00427EB7">
        <w:t>transport odpad</w:t>
      </w:r>
      <w:r>
        <w:t>ów do miejsca unieszkodliwienia;</w:t>
      </w:r>
    </w:p>
    <w:p w:rsidR="00EA7057" w:rsidRPr="00427EB7" w:rsidRDefault="00110C4B" w:rsidP="00110C4B">
      <w:pPr>
        <w:pStyle w:val="Akapitzlist"/>
        <w:spacing w:after="0"/>
        <w:ind w:left="567"/>
        <w:jc w:val="both"/>
      </w:pPr>
      <w:r>
        <w:t xml:space="preserve">- </w:t>
      </w:r>
      <w:r w:rsidR="00EA7057" w:rsidRPr="00427EB7">
        <w:t>unieszkodliwienie poprzez składowanie odpadów niebezpiecznych na uprawnionym składowisku lub utylizacja az</w:t>
      </w:r>
      <w:r>
        <w:t>bestu poprzez uprawniony zakład;</w:t>
      </w:r>
    </w:p>
    <w:p w:rsidR="00EA7057" w:rsidRPr="00427EB7" w:rsidRDefault="00EA7057" w:rsidP="00EA7057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7EB7">
        <w:t>Wnioskodawcy- rozumie się podmioty, o których mowa w art. 403 ust. 4 ustawy z dnia 27 kwietnia 2001</w:t>
      </w:r>
      <w:r w:rsidR="00110C4B">
        <w:t xml:space="preserve"> </w:t>
      </w:r>
      <w:r w:rsidRPr="00427EB7">
        <w:t>r. Prawo ochrony środowiska (Dz. U. z 2008r. Nr 25, poz. 150 ze zm.) tj.:</w:t>
      </w:r>
    </w:p>
    <w:p w:rsidR="00EA7057" w:rsidRPr="00427EB7" w:rsidRDefault="00EA7057" w:rsidP="00EA7057">
      <w:pPr>
        <w:pStyle w:val="Akapitzlist"/>
        <w:numPr>
          <w:ilvl w:val="0"/>
          <w:numId w:val="2"/>
        </w:numPr>
        <w:spacing w:after="0"/>
        <w:jc w:val="both"/>
      </w:pPr>
      <w:r w:rsidRPr="00427EB7">
        <w:t>podmioty nie zaliczane do sektora finansów publicznych, w szczególności:</w:t>
      </w:r>
    </w:p>
    <w:p w:rsidR="00EA7057" w:rsidRPr="00427EB7" w:rsidRDefault="00110C4B" w:rsidP="00110C4B">
      <w:pPr>
        <w:pStyle w:val="Akapitzlist"/>
        <w:spacing w:after="0"/>
        <w:ind w:left="1004"/>
        <w:jc w:val="both"/>
      </w:pPr>
      <w:r>
        <w:t>- osoby fizyczne;</w:t>
      </w:r>
    </w:p>
    <w:p w:rsidR="00EA7057" w:rsidRPr="00427EB7" w:rsidRDefault="00110C4B" w:rsidP="00110C4B">
      <w:pPr>
        <w:pStyle w:val="Akapitzlist"/>
        <w:spacing w:after="0"/>
        <w:ind w:left="1004"/>
        <w:jc w:val="both"/>
      </w:pPr>
      <w:r>
        <w:t>- wspólnoty mieszkaniowe;</w:t>
      </w:r>
    </w:p>
    <w:p w:rsidR="00EA7057" w:rsidRPr="00427EB7" w:rsidRDefault="00110C4B" w:rsidP="00110C4B">
      <w:pPr>
        <w:pStyle w:val="Akapitzlist"/>
        <w:spacing w:after="0"/>
        <w:ind w:left="1004"/>
        <w:jc w:val="both"/>
      </w:pPr>
      <w:r>
        <w:t>- osoby prawne;</w:t>
      </w:r>
    </w:p>
    <w:p w:rsidR="00EA7057" w:rsidRPr="00427EB7" w:rsidRDefault="00110C4B" w:rsidP="00110C4B">
      <w:pPr>
        <w:pStyle w:val="Akapitzlist"/>
        <w:spacing w:after="0"/>
        <w:ind w:left="1004"/>
        <w:jc w:val="both"/>
      </w:pPr>
      <w:r>
        <w:t xml:space="preserve">- </w:t>
      </w:r>
      <w:r w:rsidR="00EA7057" w:rsidRPr="00427EB7">
        <w:t>przedsiębiorcy.</w:t>
      </w:r>
    </w:p>
    <w:p w:rsidR="00EA7057" w:rsidRPr="00427EB7" w:rsidRDefault="00EA7057" w:rsidP="00EA7057">
      <w:pPr>
        <w:pStyle w:val="Akapitzlist"/>
        <w:numPr>
          <w:ilvl w:val="0"/>
          <w:numId w:val="2"/>
        </w:numPr>
        <w:spacing w:after="0"/>
        <w:jc w:val="both"/>
      </w:pPr>
      <w:r w:rsidRPr="00427EB7">
        <w:t>jednostki sektora finansów publicznych będących gminnymi l</w:t>
      </w:r>
      <w:r w:rsidR="00110C4B">
        <w:t xml:space="preserve">ub powiatowymi osobami prawnymi </w:t>
      </w:r>
      <w:r w:rsidRPr="00427EB7">
        <w:t>występującymi o uzyskanie dofinansowanie w formie dotacji celowej na likwidację wyrobów budowlanych zawierających azbest, o których mowa w § 2 ust. 1),</w:t>
      </w:r>
    </w:p>
    <w:p w:rsidR="00EA7057" w:rsidRPr="00427EB7" w:rsidRDefault="00EA7057" w:rsidP="00EA7057">
      <w:pPr>
        <w:spacing w:after="0"/>
        <w:ind w:left="284" w:hanging="284"/>
        <w:jc w:val="both"/>
      </w:pPr>
      <w:r w:rsidRPr="00427EB7">
        <w:lastRenderedPageBreak/>
        <w:t>4) Wykonawcy- rozumie się przez to podmiot, posiadający zezwolenie na prowadzenie prac określonych w § 2 ust. 1) i 2), z którym Gmina Brzeziny po przeprowadzeniu procedury wyboru zgodnej z Ustawą Prawo zamówień publicznych zawrze umowę na realizację przedsięwzięcia.</w:t>
      </w:r>
    </w:p>
    <w:p w:rsidR="00EA7057" w:rsidRPr="00427EB7" w:rsidRDefault="00EA7057" w:rsidP="00EA7057">
      <w:pPr>
        <w:spacing w:after="0"/>
        <w:ind w:left="284" w:hanging="284"/>
        <w:jc w:val="both"/>
      </w:pPr>
    </w:p>
    <w:p w:rsidR="00EA7057" w:rsidRPr="00427EB7" w:rsidRDefault="00EA7057" w:rsidP="00EA7057">
      <w:pPr>
        <w:spacing w:after="0"/>
        <w:ind w:left="284" w:hanging="284"/>
        <w:jc w:val="both"/>
      </w:pPr>
    </w:p>
    <w:p w:rsidR="00EA7057" w:rsidRPr="00427EB7" w:rsidRDefault="00EA7057" w:rsidP="00EA7057">
      <w:pPr>
        <w:spacing w:after="0"/>
        <w:ind w:left="284" w:hanging="284"/>
        <w:jc w:val="center"/>
        <w:rPr>
          <w:b/>
        </w:rPr>
      </w:pPr>
      <w:r w:rsidRPr="00427EB7">
        <w:rPr>
          <w:b/>
        </w:rPr>
        <w:t>Rozdział 2</w:t>
      </w:r>
      <w:r w:rsidR="00110C4B">
        <w:rPr>
          <w:b/>
        </w:rPr>
        <w:t>.</w:t>
      </w:r>
    </w:p>
    <w:p w:rsidR="00EA7057" w:rsidRPr="00427EB7" w:rsidRDefault="00EA7057" w:rsidP="00EA7057">
      <w:pPr>
        <w:spacing w:after="0"/>
        <w:ind w:left="284" w:hanging="284"/>
        <w:jc w:val="center"/>
        <w:rPr>
          <w:b/>
        </w:rPr>
      </w:pPr>
      <w:r w:rsidRPr="00427EB7">
        <w:rPr>
          <w:b/>
        </w:rPr>
        <w:t>Osoby uprawnione do korzystania z dofinansowania w formie dotacji celowej.</w:t>
      </w:r>
    </w:p>
    <w:p w:rsidR="00EA7057" w:rsidRPr="00427EB7" w:rsidRDefault="00EA7057" w:rsidP="00EA7057">
      <w:pPr>
        <w:spacing w:after="0"/>
        <w:ind w:left="284" w:hanging="284"/>
        <w:jc w:val="center"/>
        <w:rPr>
          <w:b/>
        </w:rPr>
      </w:pPr>
    </w:p>
    <w:p w:rsidR="00EA7057" w:rsidRPr="00427EB7" w:rsidRDefault="00EA7057" w:rsidP="00EA7057">
      <w:pPr>
        <w:spacing w:after="0"/>
        <w:ind w:left="284" w:hanging="284"/>
        <w:jc w:val="both"/>
      </w:pPr>
      <w:r w:rsidRPr="00427EB7">
        <w:rPr>
          <w:b/>
        </w:rPr>
        <w:t>§3.</w:t>
      </w:r>
      <w:r w:rsidRPr="00427EB7">
        <w:t xml:space="preserve"> </w:t>
      </w:r>
      <w:r w:rsidR="00110C4B">
        <w:t xml:space="preserve">1. </w:t>
      </w:r>
      <w:r w:rsidRPr="00427EB7">
        <w:t xml:space="preserve">Do korzystania z dotacji celowej na realizację przedsięwzięcia  związanego z likwidacją wyrobów zawierających azbest uprawnione są podmioty, o których mowa w § 2 </w:t>
      </w:r>
      <w:proofErr w:type="spellStart"/>
      <w:r w:rsidRPr="00427EB7">
        <w:t>pkt</w:t>
      </w:r>
      <w:proofErr w:type="spellEnd"/>
      <w:r w:rsidRPr="00427EB7">
        <w:t xml:space="preserve"> 3 niniejszego regulaminu, posiadające nieruchomości położone na terenie Gminy Brzeziny, zwane dalej wnioskodawcą, spełniające następujące warunki:</w:t>
      </w:r>
    </w:p>
    <w:p w:rsidR="00EA7057" w:rsidRPr="00427EB7" w:rsidRDefault="00EA7057" w:rsidP="00110C4B">
      <w:pPr>
        <w:pStyle w:val="Akapitzlist"/>
        <w:numPr>
          <w:ilvl w:val="0"/>
          <w:numId w:val="4"/>
        </w:numPr>
        <w:spacing w:after="0"/>
        <w:jc w:val="both"/>
      </w:pPr>
      <w:r w:rsidRPr="00427EB7">
        <w:t>są właścicielami lub współwłaścicielami nieruchomości,</w:t>
      </w:r>
    </w:p>
    <w:p w:rsidR="00110C4B" w:rsidRPr="00427EB7" w:rsidRDefault="00EA7057" w:rsidP="00110C4B">
      <w:pPr>
        <w:pStyle w:val="Akapitzlist"/>
        <w:numPr>
          <w:ilvl w:val="0"/>
          <w:numId w:val="4"/>
        </w:numPr>
        <w:spacing w:after="0"/>
        <w:jc w:val="both"/>
      </w:pPr>
      <w:r w:rsidRPr="00427EB7">
        <w:t>są użytkownikami wieczystymi lub współużytkownikami wieczystymi nieruchomości.</w:t>
      </w:r>
    </w:p>
    <w:p w:rsidR="00EA7057" w:rsidRPr="00427EB7" w:rsidRDefault="00EA7057" w:rsidP="00EA7057">
      <w:pPr>
        <w:spacing w:after="0"/>
        <w:jc w:val="both"/>
      </w:pPr>
    </w:p>
    <w:p w:rsidR="00EA7057" w:rsidRPr="00427EB7" w:rsidRDefault="00EA7057" w:rsidP="00EA7057">
      <w:pPr>
        <w:spacing w:after="0"/>
        <w:jc w:val="both"/>
      </w:pPr>
    </w:p>
    <w:p w:rsidR="00EA7057" w:rsidRPr="00427EB7" w:rsidRDefault="00EA7057" w:rsidP="00EA7057">
      <w:pPr>
        <w:spacing w:after="0"/>
        <w:jc w:val="center"/>
        <w:rPr>
          <w:b/>
        </w:rPr>
      </w:pPr>
      <w:r w:rsidRPr="00427EB7">
        <w:rPr>
          <w:b/>
        </w:rPr>
        <w:t>Rozdział 3</w:t>
      </w:r>
      <w:r w:rsidR="00110C4B">
        <w:rPr>
          <w:b/>
        </w:rPr>
        <w:t>.</w:t>
      </w:r>
    </w:p>
    <w:p w:rsidR="00EA7057" w:rsidRPr="00427EB7" w:rsidRDefault="00EA7057" w:rsidP="00EA7057">
      <w:pPr>
        <w:spacing w:after="0"/>
        <w:jc w:val="center"/>
        <w:rPr>
          <w:b/>
        </w:rPr>
      </w:pPr>
      <w:r w:rsidRPr="00427EB7">
        <w:rPr>
          <w:b/>
        </w:rPr>
        <w:t>Zasady udzielania dotacji celowej na finansowanie lub dofinansowanie kosztów inwestycji</w:t>
      </w:r>
    </w:p>
    <w:p w:rsidR="00EA7057" w:rsidRPr="00427EB7" w:rsidRDefault="00EA7057" w:rsidP="00EA7057">
      <w:pPr>
        <w:spacing w:after="0"/>
        <w:jc w:val="center"/>
        <w:rPr>
          <w:b/>
        </w:rPr>
      </w:pPr>
    </w:p>
    <w:p w:rsidR="00EA7057" w:rsidRPr="00427EB7" w:rsidRDefault="00EA7057" w:rsidP="00EA7057">
      <w:pPr>
        <w:spacing w:after="0"/>
        <w:jc w:val="both"/>
      </w:pPr>
      <w:r w:rsidRPr="00427EB7">
        <w:rPr>
          <w:b/>
        </w:rPr>
        <w:t xml:space="preserve"> §4.</w:t>
      </w:r>
      <w:r w:rsidRPr="00427EB7">
        <w:t xml:space="preserve"> 1. Dotacją celową objęte mogą być wyłącznie koszty kwalifikowane wynikające z „Katalogu kosztów kwalifikowanych dla zadań dofinansowanych ze środków Wojewódzkiego Funduszu Ochrony Środowiska i Gospodarki Wodnej w Łodzi”, tj.:</w:t>
      </w:r>
    </w:p>
    <w:p w:rsidR="00EA7057" w:rsidRPr="00427EB7" w:rsidRDefault="00EA7057" w:rsidP="00110C4B">
      <w:pPr>
        <w:pStyle w:val="Akapitzlist"/>
        <w:numPr>
          <w:ilvl w:val="0"/>
          <w:numId w:val="5"/>
        </w:numPr>
        <w:spacing w:after="0"/>
        <w:jc w:val="both"/>
      </w:pPr>
      <w:r w:rsidRPr="00427EB7">
        <w:t>demontaż wyrobów zawierających azbest,</w:t>
      </w:r>
    </w:p>
    <w:p w:rsidR="00EA7057" w:rsidRPr="00427EB7" w:rsidRDefault="00EA7057" w:rsidP="00EA7057">
      <w:pPr>
        <w:pStyle w:val="Akapitzlist"/>
        <w:numPr>
          <w:ilvl w:val="0"/>
          <w:numId w:val="5"/>
        </w:numPr>
        <w:spacing w:after="0"/>
        <w:jc w:val="both"/>
      </w:pPr>
      <w:r w:rsidRPr="00427EB7">
        <w:t>przygotowanie wyrobów zawierających azbest do transportu,</w:t>
      </w:r>
    </w:p>
    <w:p w:rsidR="00EA7057" w:rsidRPr="00427EB7" w:rsidRDefault="00EA7057" w:rsidP="00EA7057">
      <w:pPr>
        <w:pStyle w:val="Akapitzlist"/>
        <w:numPr>
          <w:ilvl w:val="0"/>
          <w:numId w:val="5"/>
        </w:numPr>
        <w:spacing w:after="0"/>
        <w:jc w:val="both"/>
      </w:pPr>
      <w:r w:rsidRPr="00427EB7">
        <w:t>transport wyrobów zawierających azbest z miejsca rozbiórki do miejsca składowania lub utylizacji,</w:t>
      </w:r>
    </w:p>
    <w:p w:rsidR="00EA7057" w:rsidRPr="00427EB7" w:rsidRDefault="00EA7057" w:rsidP="00EA7057">
      <w:pPr>
        <w:pStyle w:val="Akapitzlist"/>
        <w:numPr>
          <w:ilvl w:val="0"/>
          <w:numId w:val="5"/>
        </w:numPr>
        <w:spacing w:after="0"/>
        <w:jc w:val="both"/>
      </w:pPr>
      <w:r w:rsidRPr="00427EB7">
        <w:t>unieszkodliwianie poprzez składowanie bądź utylizację wyrobów zawierających azbest na składowisku odpadów niebezpiecznych.</w:t>
      </w:r>
    </w:p>
    <w:p w:rsidR="00EA7057" w:rsidRPr="00427EB7" w:rsidRDefault="00EA7057" w:rsidP="00EA7057">
      <w:pPr>
        <w:spacing w:after="0"/>
        <w:jc w:val="both"/>
      </w:pPr>
      <w:r w:rsidRPr="00427EB7">
        <w:t>2. Dotacja celowa nie obejmuje kosztów związanych z:</w:t>
      </w:r>
    </w:p>
    <w:p w:rsidR="00EA7057" w:rsidRPr="00427EB7" w:rsidRDefault="00110C4B" w:rsidP="00EA7057">
      <w:pPr>
        <w:spacing w:after="0"/>
        <w:jc w:val="both"/>
      </w:pPr>
      <w:r>
        <w:t>1</w:t>
      </w:r>
      <w:r w:rsidR="00EA7057" w:rsidRPr="00427EB7">
        <w:t>) zakupem i montażem nowych wyrobów w miejscu zdemontowanych,</w:t>
      </w:r>
    </w:p>
    <w:p w:rsidR="00EA7057" w:rsidRPr="00427EB7" w:rsidRDefault="00110C4B" w:rsidP="00EA7057">
      <w:pPr>
        <w:spacing w:after="0"/>
        <w:jc w:val="both"/>
      </w:pPr>
      <w:r>
        <w:t>2</w:t>
      </w:r>
      <w:r w:rsidR="00EA7057" w:rsidRPr="00427EB7">
        <w:t>) pozostałych kosztów związanych z wykonaniem prac, których nie można uznać za kwalifikowane, w tym kosztów związanych z uzyskaniem niezbędnych uzgodnień i dokumentacji technicznych.</w:t>
      </w:r>
    </w:p>
    <w:p w:rsidR="00EA7057" w:rsidRPr="00427EB7" w:rsidRDefault="00EA7057" w:rsidP="00EA7057">
      <w:pPr>
        <w:spacing w:after="0"/>
        <w:jc w:val="both"/>
      </w:pPr>
      <w:r w:rsidRPr="00427EB7">
        <w:t>3. Dotacja celowa udzielana będzie w wysokości 100% na pisemny wniosek osób spełniających kryteria opisane w §3 złożony w Urzędzie Gminy Brzeziny na formularzu wniosku, stanowiącym załącznik nr 1 do niniejszego Regulaminu.</w:t>
      </w:r>
    </w:p>
    <w:p w:rsidR="00EA7057" w:rsidRPr="00427EB7" w:rsidRDefault="00EA7057" w:rsidP="00EA7057">
      <w:pPr>
        <w:spacing w:after="0"/>
        <w:jc w:val="both"/>
      </w:pPr>
      <w:r w:rsidRPr="00427EB7">
        <w:t xml:space="preserve">4. Wnioski o udzielenie dotacji celowej, o których mowa w ust. 3 przyjmowane będą do dnia </w:t>
      </w:r>
      <w:r w:rsidRPr="00427EB7">
        <w:br/>
      </w:r>
      <w:r w:rsidRPr="00715E5E">
        <w:t>15 września 2013</w:t>
      </w:r>
      <w:r>
        <w:t xml:space="preserve"> </w:t>
      </w:r>
      <w:r w:rsidRPr="00715E5E">
        <w:t>r</w:t>
      </w:r>
      <w:r>
        <w:t>. a w latach kolejnych do 15 maja</w:t>
      </w:r>
      <w:r w:rsidRPr="00427EB7">
        <w:t xml:space="preserve">. </w:t>
      </w:r>
    </w:p>
    <w:p w:rsidR="00EA7057" w:rsidRPr="00427EB7" w:rsidRDefault="00EA7057" w:rsidP="00EA7057">
      <w:pPr>
        <w:spacing w:after="0"/>
        <w:jc w:val="both"/>
      </w:pPr>
      <w:r w:rsidRPr="00427EB7">
        <w:t>5. Gmina wybierze Wykonawcę prac związanych z usunięciem azbestu oraz złoży wniosek do Wojewódzkiego Funduszu Ochrony Środowiska i Gospodarki Wodnej w Łodzi o udzielenie dotacji na usuwanie wyrobów zawierających azbest na terenie Gminy Brzeziny.</w:t>
      </w:r>
    </w:p>
    <w:p w:rsidR="00EA7057" w:rsidRPr="00427EB7" w:rsidRDefault="00EA7057" w:rsidP="00EA7057">
      <w:pPr>
        <w:spacing w:after="0"/>
        <w:jc w:val="both"/>
      </w:pPr>
      <w:r w:rsidRPr="00427EB7">
        <w:t>6. Łączną kwotę dotacji w danym roku budżetowym określa każdorazowo uchwała budżetowa.</w:t>
      </w:r>
    </w:p>
    <w:p w:rsidR="00EA7057" w:rsidRPr="00427EB7" w:rsidRDefault="00EA7057" w:rsidP="00EA7057">
      <w:pPr>
        <w:spacing w:after="0"/>
        <w:jc w:val="both"/>
      </w:pPr>
      <w:r w:rsidRPr="00427EB7">
        <w:t>7. Wnioski, które wpłyną po terminie określonym w ust. 4 rozpatrywane będą w kolejnym roku.</w:t>
      </w:r>
    </w:p>
    <w:p w:rsidR="00EA7057" w:rsidRPr="00427EB7" w:rsidRDefault="00EA7057" w:rsidP="00EA7057">
      <w:pPr>
        <w:spacing w:after="0"/>
        <w:jc w:val="both"/>
      </w:pPr>
      <w:r w:rsidRPr="00427EB7">
        <w:t>8. Wnioskodawca wyraża zgodę na wykonanie prac polegających na likwidacji wyrobów zawierających azbest przez wskazanego przez Gminę Brzeziny Wykonawcę, który wybrany będzie według zasad określonych w ustawie Prawo Zamówień Publicznych.</w:t>
      </w:r>
    </w:p>
    <w:p w:rsidR="00EA7057" w:rsidRPr="00427EB7" w:rsidRDefault="00EA7057" w:rsidP="00EA7057">
      <w:pPr>
        <w:spacing w:after="0"/>
        <w:jc w:val="both"/>
      </w:pPr>
      <w:r w:rsidRPr="00427EB7">
        <w:lastRenderedPageBreak/>
        <w:t>9. Udzielenie dotacji celowej nie obejmuje podmiotów, które we własnym zakresie dokonały demontażu lub transportu oraz przekazania do unieszkodliwienia odpadów zawierających azbest i posiadają rachunki lub faktury.</w:t>
      </w:r>
    </w:p>
    <w:p w:rsidR="00EA7057" w:rsidRPr="00427EB7" w:rsidRDefault="00EA7057" w:rsidP="00EA7057">
      <w:pPr>
        <w:spacing w:after="0"/>
        <w:jc w:val="both"/>
      </w:pPr>
    </w:p>
    <w:p w:rsidR="00EA7057" w:rsidRPr="00427EB7" w:rsidRDefault="00EA7057" w:rsidP="00EA7057">
      <w:pPr>
        <w:spacing w:after="0"/>
        <w:jc w:val="both"/>
      </w:pPr>
      <w:r w:rsidRPr="00427EB7">
        <w:rPr>
          <w:b/>
        </w:rPr>
        <w:t xml:space="preserve">§5. </w:t>
      </w:r>
      <w:r w:rsidRPr="00427EB7">
        <w:t>Źródłem finansowania zadania będzie dotacja z Wojewódzkiego Funduszu Ochrony Środowiska i Gospodarki Wodnej w Łodzi oraz środki własne Gminy Brzeziny.</w:t>
      </w:r>
    </w:p>
    <w:p w:rsidR="00EA7057" w:rsidRPr="00427EB7" w:rsidRDefault="00EA7057" w:rsidP="00EA7057">
      <w:pPr>
        <w:spacing w:after="0"/>
        <w:jc w:val="both"/>
      </w:pPr>
    </w:p>
    <w:p w:rsidR="00EA7057" w:rsidRPr="00427EB7" w:rsidRDefault="00EA7057" w:rsidP="00EA7057">
      <w:pPr>
        <w:spacing w:after="0"/>
        <w:jc w:val="both"/>
      </w:pPr>
      <w:r w:rsidRPr="00427EB7">
        <w:rPr>
          <w:b/>
        </w:rPr>
        <w:t xml:space="preserve">§6. </w:t>
      </w:r>
      <w:r w:rsidRPr="00427EB7">
        <w:t>1. Kryteria jakie winna spełniać inwestycja aby uzyskać dotację celową:</w:t>
      </w:r>
    </w:p>
    <w:p w:rsidR="00EA7057" w:rsidRPr="00427EB7" w:rsidRDefault="00EA7057" w:rsidP="00EA7057">
      <w:pPr>
        <w:pStyle w:val="Akapitzlist"/>
        <w:numPr>
          <w:ilvl w:val="0"/>
          <w:numId w:val="6"/>
        </w:numPr>
        <w:spacing w:after="0"/>
        <w:jc w:val="both"/>
      </w:pPr>
      <w:r w:rsidRPr="00427EB7">
        <w:t>realizacja przedsięwzięcia będzie miała znaczenie dla zaspokajanie potrzeb wspólnoty lokalnej i przyczyni się do ochrony środowiska lokalnego,</w:t>
      </w:r>
    </w:p>
    <w:p w:rsidR="00EA7057" w:rsidRPr="00427EB7" w:rsidRDefault="00EA7057" w:rsidP="00EA7057">
      <w:pPr>
        <w:pStyle w:val="Akapitzlist"/>
        <w:numPr>
          <w:ilvl w:val="0"/>
          <w:numId w:val="6"/>
        </w:numPr>
        <w:spacing w:after="0"/>
        <w:jc w:val="both"/>
      </w:pPr>
      <w:r w:rsidRPr="00427EB7">
        <w:t>spełnienie określonych w przepisach prawa wymagań realizacji przedsięwzięcia,</w:t>
      </w:r>
    </w:p>
    <w:p w:rsidR="00EA7057" w:rsidRPr="00427EB7" w:rsidRDefault="00EA7057" w:rsidP="00EA7057">
      <w:pPr>
        <w:pStyle w:val="Akapitzlist"/>
        <w:numPr>
          <w:ilvl w:val="0"/>
          <w:numId w:val="6"/>
        </w:numPr>
        <w:spacing w:after="0"/>
        <w:jc w:val="both"/>
      </w:pPr>
      <w:r w:rsidRPr="00427EB7">
        <w:t>zapewnienie sposobu postępowania z wytworzonym odpadem zgodnego z obowiązującymi przepisami prawa,</w:t>
      </w:r>
    </w:p>
    <w:p w:rsidR="00EA7057" w:rsidRPr="00427EB7" w:rsidRDefault="00EA7057" w:rsidP="00EA7057">
      <w:pPr>
        <w:pStyle w:val="Akapitzlist"/>
        <w:numPr>
          <w:ilvl w:val="0"/>
          <w:numId w:val="6"/>
        </w:numPr>
        <w:spacing w:after="0"/>
        <w:jc w:val="both"/>
      </w:pPr>
      <w:r w:rsidRPr="00427EB7">
        <w:t>formalne przygotowanie realizacji zadania przez Wnioskodawcę tj. dysponowanie:</w:t>
      </w:r>
    </w:p>
    <w:p w:rsidR="00EA7057" w:rsidRPr="00427EB7" w:rsidRDefault="00DE3D57" w:rsidP="00EA7057">
      <w:pPr>
        <w:pStyle w:val="Akapitzlist"/>
        <w:numPr>
          <w:ilvl w:val="0"/>
          <w:numId w:val="7"/>
        </w:numPr>
        <w:spacing w:after="0"/>
        <w:jc w:val="both"/>
      </w:pPr>
      <w:r>
        <w:t>„o</w:t>
      </w:r>
      <w:r w:rsidR="00EA7057" w:rsidRPr="00427EB7">
        <w:t>ceną stanu i bezpiecznego użytkowania wyrobów zawierających azbest” sporządzoną wg załącznika nr 1 do Rozporządzenia Ministra Gospodarki z dnia 5 sierpnia 2010r. zmieniającego rozporządzenie w sprawie sposobów i warunków bezpiecznego użytkowania i usuwania wyrobów zawierających azbest (Dz. U. z 2010r. Nr 162, poz. 1089);</w:t>
      </w:r>
    </w:p>
    <w:p w:rsidR="00EA7057" w:rsidRPr="00427EB7" w:rsidRDefault="00DE3D57" w:rsidP="00EA7057">
      <w:pPr>
        <w:pStyle w:val="Akapitzlist"/>
        <w:numPr>
          <w:ilvl w:val="0"/>
          <w:numId w:val="7"/>
        </w:numPr>
        <w:spacing w:after="0"/>
        <w:jc w:val="both"/>
      </w:pPr>
      <w:r>
        <w:t>w</w:t>
      </w:r>
      <w:r w:rsidR="00EA7057" w:rsidRPr="00427EB7">
        <w:t xml:space="preserve"> zależności od charakteru wykonywanych prac odpowiednim dokumentem uzyskanym od właściwych organów administracji architektoniczno- budowlanej na realizację robót budowlanych związanych z zakresem wykonywanych prac zgodnie z ustawą z dnia 7 lipca 1997r. Prawo budowlane.</w:t>
      </w:r>
    </w:p>
    <w:p w:rsidR="00EA7057" w:rsidRPr="00427EB7" w:rsidRDefault="00EA7057" w:rsidP="00EA7057">
      <w:pPr>
        <w:spacing w:after="0"/>
        <w:jc w:val="both"/>
      </w:pPr>
      <w:r w:rsidRPr="00427EB7">
        <w:t>2. W przypadku niewypełnienia przez Wnioskodawcę któregokolwiek z warunków niniejszego regulaminu Gmina może odmówić udzielenia dotacji celowej.</w:t>
      </w:r>
    </w:p>
    <w:p w:rsidR="00EA7057" w:rsidRPr="00427EB7" w:rsidRDefault="00EA7057" w:rsidP="00EA7057">
      <w:pPr>
        <w:spacing w:after="0"/>
        <w:jc w:val="both"/>
      </w:pPr>
    </w:p>
    <w:p w:rsidR="00EA7057" w:rsidRPr="00427EB7" w:rsidRDefault="00EA7057" w:rsidP="00EA7057">
      <w:pPr>
        <w:spacing w:after="0"/>
        <w:jc w:val="center"/>
        <w:rPr>
          <w:b/>
        </w:rPr>
      </w:pPr>
      <w:r w:rsidRPr="00427EB7">
        <w:rPr>
          <w:b/>
        </w:rPr>
        <w:t>Rozdział 4</w:t>
      </w:r>
      <w:r w:rsidR="00DE3D57">
        <w:rPr>
          <w:b/>
        </w:rPr>
        <w:t>.</w:t>
      </w:r>
    </w:p>
    <w:p w:rsidR="00EA7057" w:rsidRPr="00427EB7" w:rsidRDefault="00EA7057" w:rsidP="00EA7057">
      <w:pPr>
        <w:spacing w:after="0"/>
        <w:jc w:val="center"/>
        <w:rPr>
          <w:b/>
        </w:rPr>
      </w:pPr>
      <w:r w:rsidRPr="00427EB7">
        <w:rPr>
          <w:b/>
        </w:rPr>
        <w:t>Tryb p</w:t>
      </w:r>
      <w:r w:rsidR="00DE3D57">
        <w:rPr>
          <w:b/>
        </w:rPr>
        <w:t>ostępowania po złożeniu wniosku</w:t>
      </w:r>
    </w:p>
    <w:p w:rsidR="00EA7057" w:rsidRPr="00427EB7" w:rsidRDefault="00EA7057" w:rsidP="00EA7057">
      <w:pPr>
        <w:spacing w:after="0"/>
        <w:jc w:val="center"/>
        <w:rPr>
          <w:b/>
        </w:rPr>
      </w:pPr>
    </w:p>
    <w:p w:rsidR="00EA7057" w:rsidRPr="00427EB7" w:rsidRDefault="00EA7057" w:rsidP="00EA7057">
      <w:pPr>
        <w:spacing w:after="0"/>
        <w:jc w:val="both"/>
      </w:pPr>
      <w:r w:rsidRPr="00427EB7">
        <w:rPr>
          <w:b/>
        </w:rPr>
        <w:t>§</w:t>
      </w:r>
      <w:r w:rsidR="00DE3D57">
        <w:rPr>
          <w:b/>
        </w:rPr>
        <w:t xml:space="preserve"> </w:t>
      </w:r>
      <w:r w:rsidRPr="00427EB7">
        <w:rPr>
          <w:b/>
        </w:rPr>
        <w:t xml:space="preserve">7.  </w:t>
      </w:r>
      <w:r w:rsidRPr="00427EB7">
        <w:t>1. Wnioskodawca zobowiązany jest do udzielenia wszelkich wyjaśnień i informacji w zakresie realizowanego przedsięwzięcia.</w:t>
      </w:r>
    </w:p>
    <w:p w:rsidR="00EA7057" w:rsidRPr="00427EB7" w:rsidRDefault="00EA7057" w:rsidP="00EA7057">
      <w:pPr>
        <w:spacing w:after="0"/>
        <w:jc w:val="both"/>
      </w:pPr>
      <w:r w:rsidRPr="00427EB7">
        <w:t>2. Na podstawie złożonych dokumentów oraz oględzin w terenie (budynku lub miejsca składowania odpadów) wniosek jest rozpatrywany i kwalifikowany do realizacji, o fakcie tym powiadamiany jest Wnioskodawca.</w:t>
      </w:r>
    </w:p>
    <w:p w:rsidR="00EA7057" w:rsidRPr="00427EB7" w:rsidRDefault="00EA7057" w:rsidP="00EA7057">
      <w:pPr>
        <w:spacing w:after="0"/>
        <w:jc w:val="both"/>
      </w:pPr>
      <w:r w:rsidRPr="00427EB7">
        <w:t>3. Po zaakceptowaniu wniosku do realizacji Wnioskodawca podpisuje z Gminą Brzeziny umowę o przystąpieniu do realizacji zadania polegającego na usuwaniu i unieszkodliwianiu odpadów niebezpiecznych zawierających azbest. Wzór umowy zostanie określony zarządzeniem Wójta Gminy Brzeziny.</w:t>
      </w:r>
    </w:p>
    <w:p w:rsidR="00EA7057" w:rsidRPr="00427EB7" w:rsidRDefault="00EA7057" w:rsidP="00EA7057">
      <w:pPr>
        <w:spacing w:after="0"/>
        <w:jc w:val="both"/>
      </w:pPr>
      <w:r w:rsidRPr="00427EB7">
        <w:t xml:space="preserve">4. Nie podpisanie umowy, o której mowa w ust. 3 w terminie </w:t>
      </w:r>
      <w:r>
        <w:t>10</w:t>
      </w:r>
      <w:r w:rsidRPr="00427EB7">
        <w:t xml:space="preserve"> dni od zawiadomienia z przyczyn leżących po stronie Wnioskodawcy skutkuje odmową przyznania dotacji.</w:t>
      </w:r>
    </w:p>
    <w:p w:rsidR="00EA7057" w:rsidRPr="00427EB7" w:rsidRDefault="00EA7057" w:rsidP="00EA7057">
      <w:pPr>
        <w:spacing w:after="0"/>
        <w:jc w:val="both"/>
      </w:pPr>
      <w:r w:rsidRPr="00427EB7">
        <w:t>5. Odbioru odpadów niebezpiecznych zawierających azbest dokonuje Wykonawca, wybrany do realizacji tego zadania zgodnie z przepisami Prawo Zamówień Publicznych, z którym Gmina Brzeziny zawiera stosowną umowę.</w:t>
      </w:r>
    </w:p>
    <w:p w:rsidR="00EA7057" w:rsidRPr="00427EB7" w:rsidRDefault="00EA7057" w:rsidP="00EA7057">
      <w:pPr>
        <w:spacing w:after="0"/>
        <w:jc w:val="both"/>
      </w:pPr>
      <w:r w:rsidRPr="00427EB7">
        <w:lastRenderedPageBreak/>
        <w:t>6. Termin realizacji zadania dla każdej wnioskowanej nieruchomości zostanie określony pomiędzy Wykonawcą a Wnioskodawcą, a harmonogram prac Wykonawca przekaże pracownikowi Urzędu Gminy Brzeziny.</w:t>
      </w:r>
    </w:p>
    <w:p w:rsidR="00EA7057" w:rsidRPr="00831140" w:rsidRDefault="00EA7057" w:rsidP="00EA7057">
      <w:pPr>
        <w:spacing w:after="0"/>
        <w:jc w:val="both"/>
      </w:pPr>
      <w:r w:rsidRPr="00831140">
        <w:t>7. Wykonawca przed transportem odpadów do unieszkodliwienia zważy odpady. Na tej podstawie zostanie określona końcowa wartość zadania oraz sporządzony protokół końcowego odbioru prac podpisany między Wnioskodawcą a Wykonawcą.</w:t>
      </w:r>
    </w:p>
    <w:p w:rsidR="00EA7057" w:rsidRPr="00831140" w:rsidRDefault="00EA7057" w:rsidP="00EA7057">
      <w:pPr>
        <w:spacing w:after="0"/>
        <w:jc w:val="both"/>
      </w:pPr>
      <w:r w:rsidRPr="00831140">
        <w:t>8. Wnioskodawca przedstawia protokół, o którym mowa w ust. 7 Wójtowi Gminy Brzeziny i na jego podstawie podpisuje z Gminą Brzeziny umowę określającą wysokość udzielonej dotacji celowej, która będzie równa wartości wykonanych prac. Wzór umowy określający wysokość dotacji zostanie określony zarządzeniem Wójta Gminy Brzeziny.</w:t>
      </w:r>
    </w:p>
    <w:p w:rsidR="00EA7057" w:rsidRPr="00831140" w:rsidRDefault="00EA7057" w:rsidP="00EA7057">
      <w:pPr>
        <w:spacing w:after="0"/>
        <w:jc w:val="both"/>
      </w:pPr>
      <w:r w:rsidRPr="00831140">
        <w:t>9. Umowa, o której mowa w ust. 8 określi w szczególności:</w:t>
      </w:r>
    </w:p>
    <w:p w:rsidR="00EA7057" w:rsidRPr="00831140" w:rsidRDefault="00DE3D57" w:rsidP="00EA7057">
      <w:pPr>
        <w:spacing w:after="0"/>
        <w:jc w:val="both"/>
      </w:pPr>
      <w:r>
        <w:t>1</w:t>
      </w:r>
      <w:r w:rsidR="00EA7057" w:rsidRPr="00831140">
        <w:t>) zakres rzeczowy przedsięwzięcia,</w:t>
      </w:r>
    </w:p>
    <w:p w:rsidR="00EA7057" w:rsidRPr="00831140" w:rsidRDefault="00DE3D57" w:rsidP="00EA7057">
      <w:pPr>
        <w:spacing w:after="0"/>
        <w:jc w:val="both"/>
      </w:pPr>
      <w:r>
        <w:t>2</w:t>
      </w:r>
      <w:r w:rsidR="00EA7057" w:rsidRPr="00831140">
        <w:t>) termin i miejsce realizacji przedsięwzięcia,</w:t>
      </w:r>
    </w:p>
    <w:p w:rsidR="00EA7057" w:rsidRPr="00831140" w:rsidRDefault="00DE3D57" w:rsidP="00EA7057">
      <w:pPr>
        <w:spacing w:after="0"/>
        <w:jc w:val="both"/>
      </w:pPr>
      <w:r>
        <w:t>3</w:t>
      </w:r>
      <w:r w:rsidR="00EA7057" w:rsidRPr="00831140">
        <w:t>) wysokość dotacji, sposób i termin jej przekazania i rozliczenia,</w:t>
      </w:r>
    </w:p>
    <w:p w:rsidR="00EA7057" w:rsidRPr="00831140" w:rsidRDefault="00DE3D57" w:rsidP="00EA7057">
      <w:pPr>
        <w:spacing w:after="0"/>
        <w:jc w:val="both"/>
      </w:pPr>
      <w:r>
        <w:t>4</w:t>
      </w:r>
      <w:r w:rsidR="00EA7057" w:rsidRPr="00831140">
        <w:t>) tryb kontroli wykonywanego przedsięwzięcia.</w:t>
      </w:r>
    </w:p>
    <w:p w:rsidR="00EA7057" w:rsidRPr="00831140" w:rsidRDefault="00DE3D57" w:rsidP="00EA7057">
      <w:pPr>
        <w:spacing w:after="0"/>
        <w:jc w:val="both"/>
      </w:pPr>
      <w:r>
        <w:t>10</w:t>
      </w:r>
      <w:r w:rsidR="00EA7057" w:rsidRPr="00831140">
        <w:t>. Dotacja zostanie przekazana w ciągu 7 dni od daty otrzymania protokołu końcowego odbioru prac.</w:t>
      </w:r>
    </w:p>
    <w:p w:rsidR="00EA7057" w:rsidRPr="00831140" w:rsidRDefault="00DE3D57" w:rsidP="00EA7057">
      <w:pPr>
        <w:spacing w:after="0"/>
        <w:jc w:val="both"/>
      </w:pPr>
      <w:r>
        <w:t>11.</w:t>
      </w:r>
      <w:r w:rsidR="00EA7057" w:rsidRPr="00831140">
        <w:t>Po zakończeniu realizacji całości przedsięwzięcia polegającego na usuwaniu wyrobów zawierających azbest z terenu Gminy Brzeziny, Wykonawca za wykonanie prac wystawi każdemu Wnioskodawcy  fakturę VAT.</w:t>
      </w:r>
    </w:p>
    <w:p w:rsidR="00EA7057" w:rsidRPr="00427EB7" w:rsidRDefault="00EA7057" w:rsidP="00EA7057">
      <w:pPr>
        <w:spacing w:after="0"/>
        <w:jc w:val="both"/>
      </w:pPr>
    </w:p>
    <w:p w:rsidR="00EA7057" w:rsidRPr="00427EB7" w:rsidRDefault="00EA7057" w:rsidP="00EA7057">
      <w:pPr>
        <w:spacing w:after="0"/>
        <w:jc w:val="both"/>
      </w:pPr>
      <w:r w:rsidRPr="00427EB7">
        <w:rPr>
          <w:b/>
        </w:rPr>
        <w:t>§</w:t>
      </w:r>
      <w:r w:rsidR="00DE3D57">
        <w:rPr>
          <w:b/>
        </w:rPr>
        <w:t xml:space="preserve"> </w:t>
      </w:r>
      <w:r w:rsidRPr="00427EB7">
        <w:rPr>
          <w:b/>
        </w:rPr>
        <w:t xml:space="preserve">8. </w:t>
      </w:r>
      <w:r w:rsidRPr="00427EB7">
        <w:t>Gmina Brzeziny zastrzega sobie prawo kontroli przez osoby upoważnione, realizacji przedsięwzięcia na każdym etapie jego realizacji.</w:t>
      </w:r>
    </w:p>
    <w:p w:rsidR="00EA7057" w:rsidRPr="00427EB7" w:rsidRDefault="00EA7057" w:rsidP="00EA7057">
      <w:pPr>
        <w:spacing w:after="0"/>
        <w:jc w:val="both"/>
      </w:pPr>
    </w:p>
    <w:p w:rsidR="00EA7057" w:rsidRPr="00427EB7" w:rsidRDefault="00EA7057" w:rsidP="00EA7057">
      <w:pPr>
        <w:spacing w:after="0"/>
        <w:jc w:val="center"/>
        <w:rPr>
          <w:b/>
        </w:rPr>
      </w:pPr>
      <w:r w:rsidRPr="00427EB7">
        <w:rPr>
          <w:b/>
        </w:rPr>
        <w:t>Rozdział 5</w:t>
      </w:r>
      <w:r w:rsidR="00DE3D57">
        <w:rPr>
          <w:b/>
        </w:rPr>
        <w:t>.</w:t>
      </w:r>
    </w:p>
    <w:p w:rsidR="00EA7057" w:rsidRPr="00427EB7" w:rsidRDefault="00EA7057" w:rsidP="00EA7057">
      <w:pPr>
        <w:spacing w:after="0"/>
        <w:jc w:val="center"/>
        <w:rPr>
          <w:b/>
        </w:rPr>
      </w:pPr>
      <w:r w:rsidRPr="00427EB7">
        <w:rPr>
          <w:b/>
        </w:rPr>
        <w:t>Sposób</w:t>
      </w:r>
      <w:r w:rsidR="00DE3D57">
        <w:rPr>
          <w:b/>
        </w:rPr>
        <w:t xml:space="preserve"> rozliczania udzielonej dotacji</w:t>
      </w:r>
    </w:p>
    <w:p w:rsidR="00EA7057" w:rsidRPr="00427EB7" w:rsidRDefault="00EA7057" w:rsidP="00EA7057">
      <w:pPr>
        <w:spacing w:after="0"/>
        <w:jc w:val="center"/>
        <w:rPr>
          <w:b/>
        </w:rPr>
      </w:pPr>
    </w:p>
    <w:p w:rsidR="00EA7057" w:rsidRDefault="00EA7057" w:rsidP="00EA7057">
      <w:pPr>
        <w:spacing w:after="0"/>
        <w:jc w:val="both"/>
      </w:pPr>
      <w:r w:rsidRPr="00427EB7">
        <w:rPr>
          <w:b/>
        </w:rPr>
        <w:t xml:space="preserve">§9. </w:t>
      </w:r>
      <w:r>
        <w:t>1. Podmiot, z którym zawarto umowę o udzielenie dotacji zobowiązany jest do przedłożenia Wójtowi Gminy Brzeziny rozliczenia przedsięwzięcia pod względem rzeczowym i finansowym.</w:t>
      </w:r>
    </w:p>
    <w:p w:rsidR="00EA7057" w:rsidRDefault="00EA7057" w:rsidP="00EA7057">
      <w:pPr>
        <w:spacing w:after="0"/>
        <w:jc w:val="both"/>
      </w:pPr>
      <w:r>
        <w:t>2. Rozliczenie, o którym mowa w ust. 1 winno obejmować:</w:t>
      </w:r>
    </w:p>
    <w:p w:rsidR="00EA7057" w:rsidRDefault="00DE3D57" w:rsidP="00EA7057">
      <w:pPr>
        <w:spacing w:after="0"/>
        <w:jc w:val="both"/>
      </w:pPr>
      <w:r>
        <w:t>1</w:t>
      </w:r>
      <w:r w:rsidR="00EA7057">
        <w:t>) sprawozdanie z realizacji przedsięwzięcia, stanowiące załącznik nr 2 do niniejszego regulaminu,</w:t>
      </w:r>
    </w:p>
    <w:p w:rsidR="00EA7057" w:rsidRDefault="00DE3D57" w:rsidP="00EA7057">
      <w:pPr>
        <w:spacing w:after="0"/>
        <w:jc w:val="both"/>
      </w:pPr>
      <w:r>
        <w:t>2</w:t>
      </w:r>
      <w:r w:rsidR="00EA7057">
        <w:t>) faktury i rachunki dotyczące wydatków poniesionych na realizację przedsięwzięcia objętego umową dotacji,</w:t>
      </w:r>
    </w:p>
    <w:p w:rsidR="00EA7057" w:rsidRPr="00D66D0F" w:rsidRDefault="00DE3D57" w:rsidP="00EA7057">
      <w:pPr>
        <w:spacing w:after="0"/>
        <w:jc w:val="both"/>
      </w:pPr>
      <w:r>
        <w:t>3</w:t>
      </w:r>
      <w:r w:rsidR="00EA7057">
        <w:t xml:space="preserve">) </w:t>
      </w:r>
      <w:r w:rsidR="00EA7057" w:rsidRPr="00D66D0F">
        <w:t>informacji o wyrobach zawierających azbest (informacja o przekazaniu ich do unieszkodliwienia) zgodnie z  rozporządzeniem Ministra Gospodarki z dnia 13 grudnia 2010r. w sprawie wymagań w zakresie wykorzystywania wyrobów zawierających azbest oraz wykorzystywania i oczyszczania instalacji lub urządzeń, w których były lub są wykorzyst</w:t>
      </w:r>
      <w:r w:rsidR="00EA7057">
        <w:t>ywane wyroby zawierające azbest,</w:t>
      </w:r>
    </w:p>
    <w:p w:rsidR="00EA7057" w:rsidRPr="00D66D0F" w:rsidRDefault="00DE3D57" w:rsidP="00EA7057">
      <w:pPr>
        <w:spacing w:after="0"/>
        <w:jc w:val="both"/>
      </w:pPr>
      <w:r>
        <w:t>4</w:t>
      </w:r>
      <w:r w:rsidR="00EA7057">
        <w:t xml:space="preserve">) </w:t>
      </w:r>
      <w:r w:rsidR="00EA7057" w:rsidRPr="00D66D0F">
        <w:t>kopii oświadczenia przedsiębiorcy usuwającego wyroby zawierające azbest o prawidłowości wykonania prac oraz o   oczyszczeniu terenu z   pyłu azbestowego, z zachowaniem właściwych przepisów technicznych i   sanitarnych zgodnie z § 8, ust. 3  rozporządzenia Ministra Gospodarki, Pracy i Polityki Społecznej z dnia 2 kwietnia 2004 r. w sprawie sposobów i warunków bezpiecznego użytkowania i usuwania wyrobów zawierających azbest, zawierającego dodatkowo informację o łącznej powierzchni płyt azbestowo-cementowych usuniętych z obiektów budowlany</w:t>
      </w:r>
      <w:r w:rsidR="00EA7057">
        <w:t>ch (otrzymanej od Wykonawcy),</w:t>
      </w:r>
    </w:p>
    <w:p w:rsidR="00EA7057" w:rsidRPr="00F933BB" w:rsidRDefault="00DE3D57" w:rsidP="00EA7057">
      <w:pPr>
        <w:spacing w:after="0"/>
        <w:jc w:val="both"/>
      </w:pPr>
      <w:r>
        <w:lastRenderedPageBreak/>
        <w:t>5</w:t>
      </w:r>
      <w:r w:rsidR="00EA7057">
        <w:t xml:space="preserve">) </w:t>
      </w:r>
      <w:r w:rsidR="00EA7057" w:rsidRPr="00D66D0F">
        <w:t>kopii karty przekazania odpadów niebezpiecznych zawierających azbest, od podmiotu zajmującego się unieszkodliwianiem odpadów niebezpiecznych zawierających a</w:t>
      </w:r>
      <w:r w:rsidR="00EA7057">
        <w:t>zbest (otrzymanej od Wykonawcy).</w:t>
      </w:r>
    </w:p>
    <w:p w:rsidR="00EA7057" w:rsidRDefault="00EA7057" w:rsidP="00EA7057">
      <w:pPr>
        <w:spacing w:after="0"/>
        <w:jc w:val="both"/>
      </w:pPr>
      <w:r>
        <w:t>3. Rozliczenie dotacji nastąpi po przedstawieniu przez Wnioskodawcę dokumentów, o których mowa w ust. 2 wymaganych w postanowieniach umowy oraz po przeprowadzeniu oględzin realizacji przedsięwzięcia przez upoważnionych pracowników Urzędu Gminy Brzeziny.</w:t>
      </w:r>
    </w:p>
    <w:p w:rsidR="00EA7057" w:rsidRDefault="00EA7057" w:rsidP="00EA7057">
      <w:pPr>
        <w:spacing w:after="0"/>
        <w:jc w:val="both"/>
      </w:pPr>
      <w:r>
        <w:t xml:space="preserve">4. Zakończenie realizacji przedsięwzięcia musi nastąpić </w:t>
      </w:r>
      <w:r w:rsidRPr="00831140">
        <w:t>najpóźniej do dnia 30 listopada każdego roku.</w:t>
      </w:r>
    </w:p>
    <w:p w:rsidR="00EA7057" w:rsidRDefault="00EA7057" w:rsidP="00EA7057">
      <w:pPr>
        <w:spacing w:after="0"/>
        <w:jc w:val="both"/>
      </w:pPr>
      <w:r>
        <w:t>5. Rozliczenie winno nastąpić w terminie 10 dni od daty zakończenia realizacji przedsięwzięcia.</w:t>
      </w:r>
    </w:p>
    <w:p w:rsidR="00EA7057" w:rsidRPr="00F933BB" w:rsidRDefault="00EA7057" w:rsidP="00EA7057">
      <w:pPr>
        <w:spacing w:after="0"/>
        <w:jc w:val="both"/>
      </w:pPr>
    </w:p>
    <w:p w:rsidR="00EA7057" w:rsidRPr="00DD0B9F" w:rsidRDefault="00EA7057" w:rsidP="00EA7057">
      <w:pPr>
        <w:spacing w:after="0"/>
        <w:jc w:val="both"/>
      </w:pPr>
      <w:r w:rsidRPr="00F933BB">
        <w:rPr>
          <w:b/>
        </w:rPr>
        <w:t>§1</w:t>
      </w:r>
      <w:r>
        <w:rPr>
          <w:b/>
        </w:rPr>
        <w:t>0</w:t>
      </w:r>
      <w:r w:rsidRPr="00F933BB">
        <w:rPr>
          <w:b/>
        </w:rPr>
        <w:t xml:space="preserve">. </w:t>
      </w:r>
      <w:r w:rsidRPr="00F933BB">
        <w:t>Dotacja celowa udz</w:t>
      </w:r>
      <w:r w:rsidR="00DE3D57">
        <w:t xml:space="preserve">ielona z budżetu Gminy Brzeziny, która </w:t>
      </w:r>
      <w:r w:rsidRPr="00F933BB">
        <w:t xml:space="preserve">wykorzystana </w:t>
      </w:r>
      <w:r w:rsidR="00DE3D57">
        <w:t xml:space="preserve">została niezgodnie z przeznaczeniem lub </w:t>
      </w:r>
      <w:r w:rsidRPr="00F933BB">
        <w:t>pobrana nienależnie lub w nadmiernej wysokości</w:t>
      </w:r>
      <w:r w:rsidR="00DE3D57">
        <w:t xml:space="preserve"> </w:t>
      </w:r>
      <w:r w:rsidRPr="00F933BB">
        <w:t>podlega zwrotowi do budżetu gminy  na zasadach</w:t>
      </w:r>
      <w:r w:rsidRPr="00DD0B9F">
        <w:t xml:space="preserve"> określonych w przepisach ustawy </w:t>
      </w:r>
      <w:r>
        <w:t>z dnia 27 sierpnia 2009</w:t>
      </w:r>
      <w:r w:rsidR="00DE3D57">
        <w:t xml:space="preserve"> </w:t>
      </w:r>
      <w:r>
        <w:t>r. o finansach publicznych (Dz. U. 2009</w:t>
      </w:r>
      <w:r w:rsidR="00DE3D57">
        <w:t xml:space="preserve"> </w:t>
      </w:r>
      <w:r>
        <w:t xml:space="preserve">r. nr 157 poz. 1240 z </w:t>
      </w:r>
      <w:proofErr w:type="spellStart"/>
      <w:r>
        <w:t>późn</w:t>
      </w:r>
      <w:proofErr w:type="spellEnd"/>
      <w:r>
        <w:t>. zm.).</w:t>
      </w:r>
    </w:p>
    <w:p w:rsidR="00EA7057" w:rsidRPr="00427EB7" w:rsidRDefault="00EA7057" w:rsidP="00EA7057">
      <w:pPr>
        <w:spacing w:after="0"/>
        <w:jc w:val="both"/>
      </w:pPr>
    </w:p>
    <w:p w:rsidR="00EA7057" w:rsidRPr="00427EB7" w:rsidRDefault="00EA7057" w:rsidP="00EA7057">
      <w:pPr>
        <w:pStyle w:val="NormalnyWeb"/>
        <w:jc w:val="center"/>
        <w:rPr>
          <w:rFonts w:asciiTheme="minorHAnsi" w:hAnsiTheme="minorHAnsi"/>
          <w:b/>
          <w:sz w:val="22"/>
          <w:szCs w:val="22"/>
        </w:rPr>
      </w:pPr>
      <w:r w:rsidRPr="00427EB7">
        <w:rPr>
          <w:rStyle w:val="Pogrubienie"/>
          <w:rFonts w:asciiTheme="minorHAnsi" w:hAnsiTheme="minorHAnsi"/>
          <w:sz w:val="22"/>
          <w:szCs w:val="22"/>
        </w:rPr>
        <w:t>Rozdział 6</w:t>
      </w:r>
      <w:r w:rsidR="00DE3D57">
        <w:rPr>
          <w:rStyle w:val="Pogrubienie"/>
          <w:rFonts w:asciiTheme="minorHAnsi" w:hAnsiTheme="minorHAnsi"/>
          <w:sz w:val="22"/>
          <w:szCs w:val="22"/>
        </w:rPr>
        <w:t>.</w:t>
      </w:r>
      <w:r w:rsidRPr="00427EB7">
        <w:rPr>
          <w:rFonts w:asciiTheme="minorHAnsi" w:hAnsiTheme="minorHAnsi"/>
          <w:sz w:val="22"/>
          <w:szCs w:val="22"/>
        </w:rPr>
        <w:br/>
      </w:r>
      <w:r w:rsidRPr="00427EB7">
        <w:rPr>
          <w:rFonts w:asciiTheme="minorHAnsi" w:hAnsiTheme="minorHAnsi"/>
          <w:b/>
          <w:sz w:val="22"/>
          <w:szCs w:val="22"/>
        </w:rPr>
        <w:t xml:space="preserve">Warunki i tryb przyznawania dotacji jako pomocy de </w:t>
      </w:r>
      <w:proofErr w:type="spellStart"/>
      <w:r w:rsidRPr="00427EB7">
        <w:rPr>
          <w:rFonts w:asciiTheme="minorHAnsi" w:hAnsiTheme="minorHAnsi"/>
          <w:b/>
          <w:sz w:val="22"/>
          <w:szCs w:val="22"/>
        </w:rPr>
        <w:t>minimis</w:t>
      </w:r>
      <w:proofErr w:type="spellEnd"/>
    </w:p>
    <w:p w:rsidR="00EA7057" w:rsidRPr="00427EB7" w:rsidRDefault="00EA7057" w:rsidP="00EA705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27EB7">
        <w:rPr>
          <w:rFonts w:asciiTheme="minorHAnsi" w:hAnsiTheme="minorHAnsi"/>
          <w:sz w:val="22"/>
          <w:szCs w:val="22"/>
        </w:rPr>
        <w:br/>
      </w:r>
      <w:r w:rsidRPr="00427EB7">
        <w:rPr>
          <w:rFonts w:asciiTheme="minorHAnsi" w:hAnsiTheme="minorHAnsi"/>
          <w:b/>
          <w:sz w:val="22"/>
          <w:szCs w:val="22"/>
        </w:rPr>
        <w:t>§ 1</w:t>
      </w:r>
      <w:r>
        <w:rPr>
          <w:rFonts w:asciiTheme="minorHAnsi" w:hAnsiTheme="minorHAnsi"/>
          <w:b/>
          <w:sz w:val="22"/>
          <w:szCs w:val="22"/>
        </w:rPr>
        <w:t>1</w:t>
      </w:r>
      <w:r w:rsidRPr="00427EB7">
        <w:rPr>
          <w:rFonts w:asciiTheme="minorHAnsi" w:hAnsiTheme="minorHAnsi"/>
          <w:sz w:val="22"/>
          <w:szCs w:val="22"/>
        </w:rPr>
        <w:t xml:space="preserve">. Warunkiem udzielenia dotacji celowej jest: </w:t>
      </w:r>
    </w:p>
    <w:p w:rsidR="00EA7057" w:rsidRPr="00427EB7" w:rsidRDefault="00EA7057" w:rsidP="00EA705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27EB7">
        <w:rPr>
          <w:rFonts w:asciiTheme="minorHAnsi" w:hAnsiTheme="minorHAnsi"/>
          <w:sz w:val="22"/>
          <w:szCs w:val="22"/>
        </w:rPr>
        <w:t>1) spełnienie przez wnioskodawcę wymagań określonych, w zależno</w:t>
      </w:r>
      <w:r w:rsidR="00DE3D57">
        <w:rPr>
          <w:rFonts w:asciiTheme="minorHAnsi" w:hAnsiTheme="minorHAnsi"/>
          <w:sz w:val="22"/>
          <w:szCs w:val="22"/>
        </w:rPr>
        <w:t>ści od prowadzonej działalności</w:t>
      </w:r>
      <w:r w:rsidRPr="00427EB7">
        <w:rPr>
          <w:rFonts w:asciiTheme="minorHAnsi" w:hAnsiTheme="minorHAnsi"/>
          <w:sz w:val="22"/>
          <w:szCs w:val="22"/>
        </w:rPr>
        <w:t xml:space="preserve"> w: </w:t>
      </w:r>
      <w:r w:rsidRPr="00427EB7">
        <w:rPr>
          <w:rFonts w:asciiTheme="minorHAnsi" w:hAnsiTheme="minorHAnsi"/>
          <w:sz w:val="22"/>
          <w:szCs w:val="22"/>
        </w:rPr>
        <w:br/>
        <w:t xml:space="preserve">a) rozporządzeniu Komisji (WE) Nr 1998/2006 z 15.12.2006 r. w sprawie stosowania art. 87 i 88 Traktatu do pomocy de </w:t>
      </w:r>
      <w:proofErr w:type="spellStart"/>
      <w:r w:rsidRPr="00427EB7">
        <w:rPr>
          <w:rFonts w:asciiTheme="minorHAnsi" w:hAnsiTheme="minorHAnsi"/>
          <w:sz w:val="22"/>
          <w:szCs w:val="22"/>
        </w:rPr>
        <w:t>minimis</w:t>
      </w:r>
      <w:proofErr w:type="spellEnd"/>
      <w:r w:rsidRPr="00427EB7">
        <w:rPr>
          <w:rFonts w:asciiTheme="minorHAnsi" w:hAnsiTheme="minorHAnsi"/>
          <w:sz w:val="22"/>
          <w:szCs w:val="22"/>
        </w:rPr>
        <w:t xml:space="preserve"> (Dz. Urz. UE seria L Nr 379, poz. 5 z 28.12.2006 r.), </w:t>
      </w:r>
      <w:r w:rsidRPr="00427EB7">
        <w:rPr>
          <w:rFonts w:asciiTheme="minorHAnsi" w:hAnsiTheme="minorHAnsi"/>
          <w:sz w:val="22"/>
          <w:szCs w:val="22"/>
        </w:rPr>
        <w:br/>
        <w:t xml:space="preserve">b) rozporządzeniu Komisji (WE) Nr 875/2007 z 24.07.2007 r. w sprawie stosowania art. 87 i 88 Traktatu (WE) w odniesieniu do pomocy w ramach zasady de </w:t>
      </w:r>
      <w:proofErr w:type="spellStart"/>
      <w:r w:rsidRPr="00427EB7">
        <w:rPr>
          <w:rFonts w:asciiTheme="minorHAnsi" w:hAnsiTheme="minorHAnsi"/>
          <w:sz w:val="22"/>
          <w:szCs w:val="22"/>
        </w:rPr>
        <w:t>minimis</w:t>
      </w:r>
      <w:proofErr w:type="spellEnd"/>
      <w:r w:rsidRPr="00427EB7">
        <w:rPr>
          <w:rFonts w:asciiTheme="minorHAnsi" w:hAnsiTheme="minorHAnsi"/>
          <w:sz w:val="22"/>
          <w:szCs w:val="22"/>
        </w:rPr>
        <w:t xml:space="preserve"> dla sektora rybołówstwa i zmieniające rozporządzenie (WE) Nr 1860/2004 (Dz. Urz. UE seria L, Nr 193, s. 6 z 25.07.2007 r.), </w:t>
      </w:r>
      <w:r w:rsidRPr="00427EB7">
        <w:rPr>
          <w:rFonts w:asciiTheme="minorHAnsi" w:hAnsiTheme="minorHAnsi"/>
          <w:sz w:val="22"/>
          <w:szCs w:val="22"/>
        </w:rPr>
        <w:br/>
        <w:t xml:space="preserve">c) rozporządzeniu Komisji (WE) Nr 1535/2007 z 20.12.2007 r. w sprawie stosowania art. 87 i 88 Traktatu (WE) w odniesieniu do pomocy de </w:t>
      </w:r>
      <w:proofErr w:type="spellStart"/>
      <w:r w:rsidRPr="00427EB7">
        <w:rPr>
          <w:rFonts w:asciiTheme="minorHAnsi" w:hAnsiTheme="minorHAnsi"/>
          <w:sz w:val="22"/>
          <w:szCs w:val="22"/>
        </w:rPr>
        <w:t>minimis</w:t>
      </w:r>
      <w:proofErr w:type="spellEnd"/>
      <w:r w:rsidRPr="00427EB7">
        <w:rPr>
          <w:rFonts w:asciiTheme="minorHAnsi" w:hAnsiTheme="minorHAnsi"/>
          <w:sz w:val="22"/>
          <w:szCs w:val="22"/>
        </w:rPr>
        <w:t xml:space="preserve"> w sektorze produkcji rolnej (Dz. Urz. UE seria L, Nr 337, s. 35 z 21.12.2007 r.);</w:t>
      </w:r>
    </w:p>
    <w:p w:rsidR="00EA7057" w:rsidRPr="00427EB7" w:rsidRDefault="00EA7057" w:rsidP="00EA705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27EB7">
        <w:rPr>
          <w:rFonts w:asciiTheme="minorHAnsi" w:hAnsiTheme="minorHAnsi"/>
          <w:sz w:val="22"/>
          <w:szCs w:val="22"/>
        </w:rPr>
        <w:t>2) przedłożenie przez Wnioskodawcę dokumentów i informacji określonych w:</w:t>
      </w:r>
      <w:r w:rsidRPr="00427EB7">
        <w:rPr>
          <w:rFonts w:asciiTheme="minorHAnsi" w:hAnsiTheme="minorHAnsi"/>
          <w:sz w:val="22"/>
          <w:szCs w:val="22"/>
        </w:rPr>
        <w:br/>
        <w:t>a) art. 37 ust. 1 i ust. 2 ustawy z 30.04.2004 r. o postępowaniu w sprawach dotyczących pomocy publicznej (</w:t>
      </w:r>
      <w:proofErr w:type="spellStart"/>
      <w:r w:rsidRPr="00427EB7">
        <w:rPr>
          <w:rFonts w:asciiTheme="minorHAnsi" w:hAnsiTheme="minorHAnsi"/>
          <w:sz w:val="22"/>
          <w:szCs w:val="22"/>
        </w:rPr>
        <w:t>t.j</w:t>
      </w:r>
      <w:proofErr w:type="spellEnd"/>
      <w:r w:rsidRPr="00427EB7">
        <w:rPr>
          <w:rFonts w:asciiTheme="minorHAnsi" w:hAnsiTheme="minorHAnsi"/>
          <w:sz w:val="22"/>
          <w:szCs w:val="22"/>
        </w:rPr>
        <w:t xml:space="preserve">. Dz. U. z 2007 r. Nr 59, poz. 404 ze zm.), </w:t>
      </w:r>
    </w:p>
    <w:p w:rsidR="00EA7057" w:rsidRPr="00427EB7" w:rsidRDefault="00EA7057" w:rsidP="00EA705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27EB7">
        <w:rPr>
          <w:rFonts w:asciiTheme="minorHAnsi" w:hAnsiTheme="minorHAnsi"/>
          <w:sz w:val="22"/>
          <w:szCs w:val="22"/>
        </w:rPr>
        <w:t xml:space="preserve">b) rozporządzeniu Rady Ministrów z 29.03.2010 r. w sprawie zakresu informacji przedstawianych przez podmiot ubiegający się o pomoc de </w:t>
      </w:r>
      <w:proofErr w:type="spellStart"/>
      <w:r w:rsidRPr="00427EB7">
        <w:rPr>
          <w:rFonts w:asciiTheme="minorHAnsi" w:hAnsiTheme="minorHAnsi"/>
          <w:sz w:val="22"/>
          <w:szCs w:val="22"/>
        </w:rPr>
        <w:t>minimis</w:t>
      </w:r>
      <w:proofErr w:type="spellEnd"/>
      <w:r w:rsidRPr="00427EB7">
        <w:rPr>
          <w:rFonts w:asciiTheme="minorHAnsi" w:hAnsiTheme="minorHAnsi"/>
          <w:sz w:val="22"/>
          <w:szCs w:val="22"/>
        </w:rPr>
        <w:t xml:space="preserve"> (Dz. U. Nr 53, poz. 311 ze zm.), </w:t>
      </w:r>
      <w:r w:rsidRPr="00427EB7">
        <w:rPr>
          <w:rFonts w:asciiTheme="minorHAnsi" w:hAnsiTheme="minorHAnsi"/>
          <w:sz w:val="22"/>
          <w:szCs w:val="22"/>
        </w:rPr>
        <w:br/>
        <w:t xml:space="preserve">c) w rozporządzeniu Rady Ministrów z 11.06.2010 r. w sprawie informacji składanych przez podmioty ubiegające się o pomoc de </w:t>
      </w:r>
      <w:proofErr w:type="spellStart"/>
      <w:r w:rsidRPr="00427EB7">
        <w:rPr>
          <w:rFonts w:asciiTheme="minorHAnsi" w:hAnsiTheme="minorHAnsi"/>
          <w:sz w:val="22"/>
          <w:szCs w:val="22"/>
        </w:rPr>
        <w:t>minimis</w:t>
      </w:r>
      <w:proofErr w:type="spellEnd"/>
      <w:r w:rsidRPr="00427EB7">
        <w:rPr>
          <w:rFonts w:asciiTheme="minorHAnsi" w:hAnsiTheme="minorHAnsi"/>
          <w:sz w:val="22"/>
          <w:szCs w:val="22"/>
        </w:rPr>
        <w:t xml:space="preserve"> w rolnictwie i rybołówstwie (Dz. U. Nr 121 poz. 810 ze zm.).</w:t>
      </w:r>
    </w:p>
    <w:p w:rsidR="00EA7057" w:rsidRPr="00427EB7" w:rsidRDefault="00EA7057" w:rsidP="00EA7057">
      <w:pPr>
        <w:spacing w:after="0"/>
        <w:jc w:val="both"/>
      </w:pPr>
    </w:p>
    <w:p w:rsidR="00EA7057" w:rsidRPr="00427EB7" w:rsidRDefault="00EA7057" w:rsidP="00EA7057">
      <w:pPr>
        <w:spacing w:after="0"/>
        <w:jc w:val="center"/>
        <w:rPr>
          <w:b/>
        </w:rPr>
      </w:pPr>
      <w:r w:rsidRPr="00427EB7">
        <w:rPr>
          <w:b/>
        </w:rPr>
        <w:t>Rozdział 7</w:t>
      </w:r>
      <w:r w:rsidR="00DE3D57">
        <w:rPr>
          <w:b/>
        </w:rPr>
        <w:t>.</w:t>
      </w:r>
    </w:p>
    <w:p w:rsidR="00EA7057" w:rsidRPr="00427EB7" w:rsidRDefault="00EA7057" w:rsidP="00EA7057">
      <w:pPr>
        <w:spacing w:after="0"/>
        <w:jc w:val="center"/>
        <w:rPr>
          <w:b/>
        </w:rPr>
      </w:pPr>
      <w:r w:rsidRPr="00427EB7">
        <w:rPr>
          <w:b/>
        </w:rPr>
        <w:t>Postanowienia końcowe</w:t>
      </w:r>
    </w:p>
    <w:p w:rsidR="00EA7057" w:rsidRPr="00427EB7" w:rsidRDefault="00EA7057" w:rsidP="00EA7057">
      <w:pPr>
        <w:spacing w:after="0"/>
        <w:jc w:val="center"/>
        <w:rPr>
          <w:b/>
        </w:rPr>
      </w:pPr>
    </w:p>
    <w:p w:rsidR="00EA7057" w:rsidRPr="00427EB7" w:rsidRDefault="00EA7057" w:rsidP="00EA7057">
      <w:pPr>
        <w:spacing w:after="0"/>
        <w:jc w:val="both"/>
      </w:pPr>
      <w:r w:rsidRPr="00427EB7">
        <w:rPr>
          <w:b/>
        </w:rPr>
        <w:t>§1</w:t>
      </w:r>
      <w:r>
        <w:rPr>
          <w:b/>
        </w:rPr>
        <w:t>2</w:t>
      </w:r>
      <w:r w:rsidRPr="00427EB7">
        <w:rPr>
          <w:b/>
        </w:rPr>
        <w:t xml:space="preserve">. </w:t>
      </w:r>
      <w:r w:rsidRPr="00427EB7">
        <w:t>Integralną część R</w:t>
      </w:r>
      <w:r w:rsidR="00DE3D57">
        <w:t xml:space="preserve">egulaminu stanowi  formularz </w:t>
      </w:r>
      <w:r w:rsidRPr="00427EB7">
        <w:t>- wzór wniosku.</w:t>
      </w:r>
    </w:p>
    <w:p w:rsidR="00EA7057" w:rsidRDefault="00EA7057" w:rsidP="00EA7057">
      <w:pPr>
        <w:spacing w:after="0"/>
        <w:jc w:val="both"/>
      </w:pPr>
    </w:p>
    <w:p w:rsidR="00EA7057" w:rsidRDefault="00EA7057" w:rsidP="00EA7057">
      <w:pPr>
        <w:spacing w:after="0"/>
        <w:jc w:val="both"/>
      </w:pPr>
    </w:p>
    <w:p w:rsidR="00EA7057" w:rsidRDefault="00EA7057" w:rsidP="00EA7057">
      <w:pPr>
        <w:spacing w:after="0"/>
        <w:jc w:val="both"/>
      </w:pPr>
    </w:p>
    <w:p w:rsidR="00EA7057" w:rsidRPr="00427EB7" w:rsidRDefault="00EA7057" w:rsidP="00EA7057">
      <w:pPr>
        <w:spacing w:after="0"/>
        <w:jc w:val="both"/>
      </w:pPr>
    </w:p>
    <w:p w:rsidR="00EA7057" w:rsidRPr="00427EB7" w:rsidRDefault="00DE3D57" w:rsidP="00EA7057">
      <w:pPr>
        <w:spacing w:after="0"/>
        <w:ind w:left="360"/>
        <w:jc w:val="right"/>
      </w:pPr>
      <w:r>
        <w:lastRenderedPageBreak/>
        <w:t xml:space="preserve"> formularz –wzór wniosku</w:t>
      </w:r>
    </w:p>
    <w:p w:rsidR="00EA7057" w:rsidRPr="00427EB7" w:rsidRDefault="00EA7057" w:rsidP="00EA7057">
      <w:pPr>
        <w:spacing w:after="0"/>
        <w:ind w:left="360"/>
        <w:jc w:val="center"/>
        <w:rPr>
          <w:b/>
        </w:rPr>
      </w:pPr>
      <w:r w:rsidRPr="00427EB7">
        <w:rPr>
          <w:b/>
        </w:rPr>
        <w:t>Wniosek o dotację</w:t>
      </w:r>
    </w:p>
    <w:p w:rsidR="00EA7057" w:rsidRPr="00427EB7" w:rsidRDefault="00EA7057" w:rsidP="00EA7057">
      <w:pPr>
        <w:spacing w:after="0"/>
        <w:ind w:left="360"/>
        <w:jc w:val="right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2353"/>
        <w:gridCol w:w="1724"/>
        <w:gridCol w:w="759"/>
        <w:gridCol w:w="952"/>
        <w:gridCol w:w="1171"/>
        <w:gridCol w:w="145"/>
        <w:gridCol w:w="2183"/>
      </w:tblGrid>
      <w:tr w:rsidR="00EA7057" w:rsidRPr="00427EB7" w:rsidTr="00920819">
        <w:tc>
          <w:tcPr>
            <w:tcW w:w="9287" w:type="dxa"/>
            <w:gridSpan w:val="7"/>
          </w:tcPr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Wnioskodawca</w:t>
            </w:r>
          </w:p>
        </w:tc>
      </w:tr>
      <w:tr w:rsidR="00EA7057" w:rsidRPr="00427EB7" w:rsidTr="00920819">
        <w:trPr>
          <w:trHeight w:val="854"/>
        </w:trPr>
        <w:tc>
          <w:tcPr>
            <w:tcW w:w="2353" w:type="dxa"/>
          </w:tcPr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</w:p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…………………………………….</w:t>
            </w:r>
          </w:p>
          <w:p w:rsidR="00EA7057" w:rsidRPr="00427EB7" w:rsidRDefault="00EA7057" w:rsidP="00920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(imię)</w:t>
            </w:r>
          </w:p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3" w:type="dxa"/>
            <w:gridSpan w:val="2"/>
          </w:tcPr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</w:p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…………………………………………</w:t>
            </w:r>
          </w:p>
          <w:p w:rsidR="00EA7057" w:rsidRPr="00427EB7" w:rsidRDefault="00EA7057" w:rsidP="00920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(nazwisko)</w:t>
            </w:r>
          </w:p>
        </w:tc>
        <w:tc>
          <w:tcPr>
            <w:tcW w:w="2268" w:type="dxa"/>
            <w:gridSpan w:val="3"/>
          </w:tcPr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</w:p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…………………………………..</w:t>
            </w:r>
          </w:p>
          <w:p w:rsidR="00EA7057" w:rsidRPr="00427EB7" w:rsidRDefault="00EA7057" w:rsidP="00920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(PESEL)</w:t>
            </w:r>
          </w:p>
        </w:tc>
        <w:tc>
          <w:tcPr>
            <w:tcW w:w="2183" w:type="dxa"/>
          </w:tcPr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</w:p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…………………………………..</w:t>
            </w:r>
          </w:p>
          <w:p w:rsidR="00EA7057" w:rsidRPr="00427EB7" w:rsidRDefault="00EA7057" w:rsidP="00920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(nr dowodu osobistego)</w:t>
            </w:r>
          </w:p>
        </w:tc>
      </w:tr>
      <w:tr w:rsidR="00EA7057" w:rsidRPr="00427EB7" w:rsidTr="00920819">
        <w:tc>
          <w:tcPr>
            <w:tcW w:w="9287" w:type="dxa"/>
            <w:gridSpan w:val="7"/>
          </w:tcPr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Siedziba wnioskodawcy</w:t>
            </w:r>
          </w:p>
        </w:tc>
      </w:tr>
      <w:tr w:rsidR="00EA7057" w:rsidRPr="00427EB7" w:rsidTr="00920819">
        <w:tc>
          <w:tcPr>
            <w:tcW w:w="2353" w:type="dxa"/>
          </w:tcPr>
          <w:p w:rsidR="00EA7057" w:rsidRPr="00427EB7" w:rsidRDefault="00EA7057" w:rsidP="00920819">
            <w:pPr>
              <w:pStyle w:val="Bezodstpw"/>
              <w:rPr>
                <w:sz w:val="20"/>
                <w:szCs w:val="20"/>
              </w:rPr>
            </w:pPr>
          </w:p>
          <w:p w:rsidR="00EA7057" w:rsidRPr="00427EB7" w:rsidRDefault="00EA7057" w:rsidP="00920819">
            <w:pPr>
              <w:pStyle w:val="Bezodstpw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……………………………………</w:t>
            </w:r>
          </w:p>
          <w:p w:rsidR="00EA7057" w:rsidRPr="00427EB7" w:rsidRDefault="00EA7057" w:rsidP="00920819">
            <w:pPr>
              <w:pStyle w:val="Bezodstpw"/>
              <w:jc w:val="center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(ulica)</w:t>
            </w:r>
          </w:p>
        </w:tc>
        <w:tc>
          <w:tcPr>
            <w:tcW w:w="2483" w:type="dxa"/>
            <w:gridSpan w:val="2"/>
          </w:tcPr>
          <w:p w:rsidR="00EA7057" w:rsidRPr="00427EB7" w:rsidRDefault="00EA7057" w:rsidP="00920819">
            <w:pPr>
              <w:pStyle w:val="Bezodstpw"/>
              <w:rPr>
                <w:sz w:val="20"/>
                <w:szCs w:val="20"/>
              </w:rPr>
            </w:pPr>
          </w:p>
          <w:p w:rsidR="00EA7057" w:rsidRPr="00427EB7" w:rsidRDefault="00EA7057" w:rsidP="00920819">
            <w:pPr>
              <w:pStyle w:val="Bezodstpw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……………………………………..</w:t>
            </w:r>
          </w:p>
          <w:p w:rsidR="00EA7057" w:rsidRPr="00427EB7" w:rsidRDefault="00EA7057" w:rsidP="00920819">
            <w:pPr>
              <w:pStyle w:val="Bezodstpw"/>
              <w:jc w:val="center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(nr domu/mieszkania)</w:t>
            </w:r>
          </w:p>
        </w:tc>
        <w:tc>
          <w:tcPr>
            <w:tcW w:w="2123" w:type="dxa"/>
            <w:gridSpan w:val="2"/>
          </w:tcPr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</w:p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………………………………….</w:t>
            </w:r>
          </w:p>
          <w:p w:rsidR="00EA7057" w:rsidRPr="00427EB7" w:rsidRDefault="00EA7057" w:rsidP="00920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(kod pocztowy)</w:t>
            </w:r>
          </w:p>
        </w:tc>
        <w:tc>
          <w:tcPr>
            <w:tcW w:w="2328" w:type="dxa"/>
            <w:gridSpan w:val="2"/>
          </w:tcPr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</w:p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………………………………………</w:t>
            </w:r>
          </w:p>
          <w:p w:rsidR="00EA7057" w:rsidRPr="00427EB7" w:rsidRDefault="00EA7057" w:rsidP="00920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(miejscowość)</w:t>
            </w:r>
          </w:p>
        </w:tc>
      </w:tr>
      <w:tr w:rsidR="00EA7057" w:rsidRPr="00427EB7" w:rsidTr="00920819">
        <w:trPr>
          <w:trHeight w:val="335"/>
        </w:trPr>
        <w:tc>
          <w:tcPr>
            <w:tcW w:w="9287" w:type="dxa"/>
            <w:gridSpan w:val="7"/>
            <w:tcBorders>
              <w:bottom w:val="single" w:sz="4" w:space="0" w:color="auto"/>
            </w:tcBorders>
          </w:tcPr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</w:p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Telefon kontaktowy …………………………………………………………</w:t>
            </w:r>
          </w:p>
        </w:tc>
      </w:tr>
      <w:tr w:rsidR="00EA7057" w:rsidRPr="00427EB7" w:rsidTr="00920819">
        <w:trPr>
          <w:trHeight w:val="362"/>
        </w:trPr>
        <w:tc>
          <w:tcPr>
            <w:tcW w:w="9287" w:type="dxa"/>
            <w:gridSpan w:val="7"/>
            <w:tcBorders>
              <w:top w:val="single" w:sz="4" w:space="0" w:color="auto"/>
            </w:tcBorders>
          </w:tcPr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</w:p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Nr konta wnioskodawcy …………………………………………………………………………………………………………………………………..</w:t>
            </w:r>
          </w:p>
        </w:tc>
      </w:tr>
      <w:tr w:rsidR="00EA7057" w:rsidRPr="00427EB7" w:rsidTr="00920819">
        <w:trPr>
          <w:trHeight w:val="318"/>
        </w:trPr>
        <w:tc>
          <w:tcPr>
            <w:tcW w:w="9287" w:type="dxa"/>
            <w:gridSpan w:val="7"/>
          </w:tcPr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Adres obiektu, którego dotyczy usunięcie wyrobów zawierających azbest (miejscowość, nr posesji, nr ew. działki) ………………………………………………………………………………………………………………………………………………………………</w:t>
            </w:r>
          </w:p>
        </w:tc>
      </w:tr>
      <w:tr w:rsidR="00EA7057" w:rsidRPr="00427EB7" w:rsidTr="00920819">
        <w:tc>
          <w:tcPr>
            <w:tcW w:w="9287" w:type="dxa"/>
            <w:gridSpan w:val="7"/>
          </w:tcPr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Miejsce, z którego usuwany będzie azbest (np. budynek mieszkalny, budynek gospodarczy, garaż, inne) oraz rodzaj powierzchni (pokrycie dachowe, elewacja, inne):</w:t>
            </w:r>
          </w:p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EA7057" w:rsidRPr="00427EB7" w:rsidTr="00920819">
        <w:tc>
          <w:tcPr>
            <w:tcW w:w="9287" w:type="dxa"/>
            <w:gridSpan w:val="7"/>
          </w:tcPr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Szacunkowa ilość wyrobów zawierających azbest  ……………………………………………………… m</w:t>
            </w:r>
            <w:r w:rsidRPr="00427EB7">
              <w:rPr>
                <w:sz w:val="20"/>
                <w:szCs w:val="20"/>
                <w:vertAlign w:val="superscript"/>
              </w:rPr>
              <w:t>2</w:t>
            </w:r>
            <w:r w:rsidRPr="00427EB7">
              <w:rPr>
                <w:sz w:val="20"/>
                <w:szCs w:val="20"/>
              </w:rPr>
              <w:t>.</w:t>
            </w:r>
          </w:p>
        </w:tc>
      </w:tr>
      <w:tr w:rsidR="00EA7057" w:rsidRPr="00427EB7" w:rsidTr="00920819">
        <w:tc>
          <w:tcPr>
            <w:tcW w:w="9287" w:type="dxa"/>
            <w:gridSpan w:val="7"/>
          </w:tcPr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Rodzaj wyrobu zawierającego azbest (płyty faliste azbestowo- cementowe stosowane w budownictwie, płyty płaskie azbestowo- cementowe stosowane w budownictwie, inne)…………………………………………………………………..</w:t>
            </w:r>
          </w:p>
        </w:tc>
      </w:tr>
      <w:tr w:rsidR="00EA7057" w:rsidRPr="00427EB7" w:rsidTr="00920819">
        <w:trPr>
          <w:trHeight w:val="497"/>
        </w:trPr>
        <w:tc>
          <w:tcPr>
            <w:tcW w:w="9287" w:type="dxa"/>
            <w:gridSpan w:val="7"/>
            <w:tcBorders>
              <w:bottom w:val="single" w:sz="4" w:space="0" w:color="auto"/>
            </w:tcBorders>
          </w:tcPr>
          <w:p w:rsidR="00EA7057" w:rsidRPr="00427EB7" w:rsidRDefault="00EA7057" w:rsidP="00920819">
            <w:pPr>
              <w:spacing w:after="0" w:line="240" w:lineRule="auto"/>
              <w:rPr>
                <w:sz w:val="24"/>
                <w:szCs w:val="24"/>
              </w:rPr>
            </w:pPr>
            <w:r w:rsidRPr="00427EB7">
              <w:rPr>
                <w:sz w:val="20"/>
                <w:szCs w:val="20"/>
              </w:rPr>
              <w:t>Tytuł własności obiektu, którego dotyczy usunięcie wyrobów zawierających azbest (właściciel, współwłaściciel, użytkownik wieczysty, współużytkownik wieczysty):</w:t>
            </w:r>
            <w:r w:rsidRPr="00427EB7">
              <w:rPr>
                <w:sz w:val="24"/>
                <w:szCs w:val="24"/>
              </w:rPr>
              <w:t xml:space="preserve"> </w:t>
            </w:r>
            <w:r w:rsidRPr="00427EB7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EA7057" w:rsidRPr="00427EB7" w:rsidTr="00920819">
        <w:trPr>
          <w:trHeight w:val="264"/>
        </w:trPr>
        <w:tc>
          <w:tcPr>
            <w:tcW w:w="92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Deklarowany termin przekazania powstałych odpadów: ……………………………………………………………………………………</w:t>
            </w:r>
          </w:p>
        </w:tc>
      </w:tr>
      <w:tr w:rsidR="00EA7057" w:rsidRPr="00427EB7" w:rsidTr="00920819">
        <w:trPr>
          <w:trHeight w:val="254"/>
        </w:trPr>
        <w:tc>
          <w:tcPr>
            <w:tcW w:w="9287" w:type="dxa"/>
            <w:gridSpan w:val="7"/>
            <w:tcBorders>
              <w:top w:val="single" w:sz="4" w:space="0" w:color="auto"/>
            </w:tcBorders>
          </w:tcPr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Zakres zadań związanych z usuwaniem azbestu i wyrobów zawierających azbest z nieruchomości:</w:t>
            </w:r>
          </w:p>
          <w:p w:rsidR="00EA7057" w:rsidRPr="00427EB7" w:rsidRDefault="00EA7057" w:rsidP="00EA705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demontaż pokrycia lub innych wyrobów zawierających azbest*,</w:t>
            </w:r>
          </w:p>
          <w:p w:rsidR="00EA7057" w:rsidRPr="00427EB7" w:rsidRDefault="00EA7057" w:rsidP="00EA705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transport odpadów do miejsca unieszkodliwienia,</w:t>
            </w:r>
          </w:p>
          <w:p w:rsidR="00EA7057" w:rsidRPr="00427EB7" w:rsidRDefault="00EA7057" w:rsidP="00EA705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 xml:space="preserve">unieszkodliwienie poprzez składowanie bądź utylizację wyrobów zawierających azbest na składowisku </w:t>
            </w:r>
          </w:p>
        </w:tc>
      </w:tr>
      <w:tr w:rsidR="00EA7057" w:rsidRPr="00427EB7" w:rsidTr="00920819">
        <w:tc>
          <w:tcPr>
            <w:tcW w:w="9287" w:type="dxa"/>
            <w:gridSpan w:val="7"/>
          </w:tcPr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Załączniki:</w:t>
            </w:r>
          </w:p>
        </w:tc>
      </w:tr>
      <w:tr w:rsidR="00EA7057" w:rsidRPr="00427EB7" w:rsidTr="00920819">
        <w:tc>
          <w:tcPr>
            <w:tcW w:w="5788" w:type="dxa"/>
            <w:gridSpan w:val="4"/>
          </w:tcPr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1.Załącznik dotyczący współwłaścicieli</w:t>
            </w:r>
          </w:p>
        </w:tc>
        <w:tc>
          <w:tcPr>
            <w:tcW w:w="3499" w:type="dxa"/>
            <w:gridSpan w:val="3"/>
          </w:tcPr>
          <w:p w:rsidR="00EA7057" w:rsidRPr="00427EB7" w:rsidRDefault="00EA7057" w:rsidP="00920819">
            <w:pPr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</w:p>
        </w:tc>
      </w:tr>
      <w:tr w:rsidR="00EA7057" w:rsidRPr="00427EB7" w:rsidTr="00920819">
        <w:tc>
          <w:tcPr>
            <w:tcW w:w="5788" w:type="dxa"/>
            <w:gridSpan w:val="4"/>
          </w:tcPr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2. potwierdzona za zgodność z oryginałem kserokopia dokumentu właściwego organu architektoniczno – budowlanego zezwalającej na wykonanie prac obejmujących usunięcie wyrobów zawierających azbest.</w:t>
            </w:r>
          </w:p>
        </w:tc>
        <w:tc>
          <w:tcPr>
            <w:tcW w:w="3499" w:type="dxa"/>
            <w:gridSpan w:val="3"/>
          </w:tcPr>
          <w:p w:rsidR="00EA7057" w:rsidRPr="00427EB7" w:rsidRDefault="00EA7057" w:rsidP="00920819">
            <w:pPr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</w:p>
          <w:p w:rsidR="00EA7057" w:rsidRPr="00427EB7" w:rsidRDefault="00EA7057" w:rsidP="00920819">
            <w:pPr>
              <w:tabs>
                <w:tab w:val="left" w:pos="527"/>
              </w:tabs>
              <w:spacing w:after="0" w:line="240" w:lineRule="auto"/>
              <w:rPr>
                <w:sz w:val="24"/>
                <w:szCs w:val="24"/>
              </w:rPr>
            </w:pP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</w:p>
        </w:tc>
      </w:tr>
      <w:tr w:rsidR="00EA7057" w:rsidRPr="00427EB7" w:rsidTr="00920819">
        <w:tc>
          <w:tcPr>
            <w:tcW w:w="5788" w:type="dxa"/>
            <w:gridSpan w:val="4"/>
          </w:tcPr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3. kolorowa dokumentacja zdjęciowa dla posesji z których usuwane będą wyroby zawierające azbest. (może być w formie elektronicznej)</w:t>
            </w:r>
          </w:p>
        </w:tc>
        <w:tc>
          <w:tcPr>
            <w:tcW w:w="3499" w:type="dxa"/>
            <w:gridSpan w:val="3"/>
          </w:tcPr>
          <w:p w:rsidR="00EA7057" w:rsidRPr="00427EB7" w:rsidRDefault="00EA7057" w:rsidP="00920819">
            <w:pPr>
              <w:spacing w:after="0" w:line="240" w:lineRule="auto"/>
              <w:rPr>
                <w:sz w:val="24"/>
                <w:szCs w:val="24"/>
              </w:rPr>
            </w:pP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</w:p>
        </w:tc>
      </w:tr>
      <w:tr w:rsidR="00EA7057" w:rsidRPr="00427EB7" w:rsidTr="00920819">
        <w:tc>
          <w:tcPr>
            <w:tcW w:w="9287" w:type="dxa"/>
            <w:gridSpan w:val="7"/>
          </w:tcPr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Wyrażam zgodę na wykonanie prac objętych dofinansowaniem, przez wskazanego przez Urząd Gminy Brzeziny wykonawcę, zgodnie z „Regulaminem udzielania dofinansowania przedsięwzięcia pn.: „Likwidacja wyrobów zawierających azbest na terenie Gminy Brzeziny” ( Uchwała nr XVII/116/2012 z dnia 11.05.2012r. Rady Gminy Brzeziny)</w:t>
            </w:r>
          </w:p>
        </w:tc>
      </w:tr>
      <w:tr w:rsidR="00EA7057" w:rsidRPr="00427EB7" w:rsidTr="00920819">
        <w:tc>
          <w:tcPr>
            <w:tcW w:w="4077" w:type="dxa"/>
            <w:gridSpan w:val="2"/>
          </w:tcPr>
          <w:p w:rsidR="00EA7057" w:rsidRPr="00427EB7" w:rsidRDefault="00EA7057" w:rsidP="00920819">
            <w:pPr>
              <w:spacing w:after="0" w:line="240" w:lineRule="auto"/>
              <w:rPr>
                <w:sz w:val="24"/>
                <w:szCs w:val="24"/>
              </w:rPr>
            </w:pPr>
          </w:p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………………………………………………………………………</w:t>
            </w:r>
          </w:p>
          <w:p w:rsidR="00EA7057" w:rsidRPr="00427EB7" w:rsidRDefault="00EA7057" w:rsidP="00920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7EB7">
              <w:rPr>
                <w:sz w:val="20"/>
                <w:szCs w:val="20"/>
              </w:rPr>
              <w:t>(data)</w:t>
            </w:r>
          </w:p>
        </w:tc>
        <w:tc>
          <w:tcPr>
            <w:tcW w:w="5210" w:type="dxa"/>
            <w:gridSpan w:val="5"/>
          </w:tcPr>
          <w:p w:rsidR="00EA7057" w:rsidRPr="00427EB7" w:rsidRDefault="00EA7057" w:rsidP="00920819">
            <w:pPr>
              <w:spacing w:after="0" w:line="240" w:lineRule="auto"/>
              <w:rPr>
                <w:sz w:val="24"/>
                <w:szCs w:val="24"/>
              </w:rPr>
            </w:pPr>
          </w:p>
          <w:p w:rsidR="00EA7057" w:rsidRPr="00427EB7" w:rsidRDefault="00EA7057" w:rsidP="00920819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EA7057" w:rsidRPr="00427EB7" w:rsidRDefault="00EA7057" w:rsidP="00920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7EB7">
              <w:rPr>
                <w:sz w:val="20"/>
                <w:szCs w:val="20"/>
              </w:rPr>
              <w:t>(podpis Wnioskodawcy)</w:t>
            </w:r>
          </w:p>
        </w:tc>
      </w:tr>
      <w:tr w:rsidR="00EA7057" w:rsidRPr="00427EB7" w:rsidTr="00920819">
        <w:tc>
          <w:tcPr>
            <w:tcW w:w="4077" w:type="dxa"/>
            <w:gridSpan w:val="2"/>
          </w:tcPr>
          <w:p w:rsidR="00EA7057" w:rsidRPr="00427EB7" w:rsidRDefault="00EA7057" w:rsidP="00920819">
            <w:pPr>
              <w:spacing w:after="0" w:line="240" w:lineRule="auto"/>
              <w:rPr>
                <w:sz w:val="24"/>
                <w:szCs w:val="24"/>
              </w:rPr>
            </w:pP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</w:p>
          <w:p w:rsidR="00EA7057" w:rsidRPr="00427EB7" w:rsidRDefault="00EA7057" w:rsidP="00920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Wniosek Przyjął</w:t>
            </w:r>
          </w:p>
          <w:p w:rsidR="00EA7057" w:rsidRPr="00427EB7" w:rsidRDefault="00EA7057" w:rsidP="00920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7057" w:rsidRPr="00427EB7" w:rsidRDefault="00EA7057" w:rsidP="009208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5"/>
          </w:tcPr>
          <w:p w:rsidR="00EA7057" w:rsidRPr="00427EB7" w:rsidRDefault="00EA7057" w:rsidP="00920819">
            <w:pPr>
              <w:spacing w:after="0" w:line="240" w:lineRule="auto"/>
              <w:rPr>
                <w:sz w:val="24"/>
                <w:szCs w:val="24"/>
              </w:rPr>
            </w:pP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</w:p>
          <w:p w:rsidR="00EA7057" w:rsidRPr="00427EB7" w:rsidRDefault="00EA7057" w:rsidP="00920819">
            <w:pPr>
              <w:spacing w:after="0" w:line="240" w:lineRule="auto"/>
              <w:rPr>
                <w:sz w:val="24"/>
                <w:szCs w:val="24"/>
              </w:rPr>
            </w:pP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</w:p>
          <w:p w:rsidR="00EA7057" w:rsidRPr="00427EB7" w:rsidRDefault="00EA7057" w:rsidP="009208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EA7057" w:rsidRPr="00427EB7" w:rsidRDefault="00EA7057" w:rsidP="00920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7EB7">
              <w:rPr>
                <w:sz w:val="20"/>
                <w:szCs w:val="20"/>
              </w:rPr>
              <w:t>(data i podpis przyjmującego)</w:t>
            </w:r>
          </w:p>
        </w:tc>
      </w:tr>
    </w:tbl>
    <w:p w:rsidR="00EA7057" w:rsidRPr="00427EB7" w:rsidRDefault="00EA7057" w:rsidP="00EA7057">
      <w:pPr>
        <w:spacing w:after="0" w:line="240" w:lineRule="auto"/>
        <w:rPr>
          <w:b/>
          <w:sz w:val="20"/>
          <w:szCs w:val="20"/>
        </w:rPr>
      </w:pPr>
      <w:r w:rsidRPr="00427EB7">
        <w:rPr>
          <w:b/>
          <w:sz w:val="20"/>
          <w:szCs w:val="20"/>
        </w:rPr>
        <w:t>UWAGA</w:t>
      </w:r>
    </w:p>
    <w:p w:rsidR="00EA7057" w:rsidRPr="00427EB7" w:rsidRDefault="00EA7057" w:rsidP="00EA7057">
      <w:pPr>
        <w:spacing w:after="0" w:line="240" w:lineRule="auto"/>
        <w:rPr>
          <w:sz w:val="18"/>
          <w:szCs w:val="18"/>
        </w:rPr>
      </w:pPr>
      <w:r w:rsidRPr="00427EB7">
        <w:rPr>
          <w:sz w:val="18"/>
          <w:szCs w:val="18"/>
        </w:rPr>
        <w:t>- pola zaciemnione wypełnia przyjmujący wniosek pracownik Urzędu Gminy Brzeziny,</w:t>
      </w:r>
    </w:p>
    <w:p w:rsidR="00EA7057" w:rsidRDefault="00EA7057" w:rsidP="00EA7057">
      <w:pPr>
        <w:spacing w:after="0"/>
        <w:jc w:val="both"/>
        <w:rPr>
          <w:sz w:val="18"/>
          <w:szCs w:val="18"/>
        </w:rPr>
      </w:pPr>
      <w:r w:rsidRPr="00427EB7">
        <w:rPr>
          <w:sz w:val="18"/>
          <w:szCs w:val="18"/>
        </w:rPr>
        <w:t>- * nie</w:t>
      </w:r>
      <w:r>
        <w:rPr>
          <w:sz w:val="18"/>
          <w:szCs w:val="18"/>
        </w:rPr>
        <w:t>potrzebne skreślić;</w:t>
      </w:r>
    </w:p>
    <w:p w:rsidR="00EA7057" w:rsidRDefault="00EA7057" w:rsidP="00EA7057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2</w:t>
      </w:r>
    </w:p>
    <w:p w:rsidR="00EA7057" w:rsidRDefault="00EA7057" w:rsidP="00EA7057">
      <w:pPr>
        <w:spacing w:after="0"/>
        <w:jc w:val="both"/>
        <w:rPr>
          <w:sz w:val="18"/>
          <w:szCs w:val="18"/>
        </w:rPr>
      </w:pPr>
    </w:p>
    <w:p w:rsidR="00EA7057" w:rsidRPr="005E038A" w:rsidRDefault="00EA7057" w:rsidP="00EA7057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5E038A">
        <w:rPr>
          <w:rFonts w:asciiTheme="minorHAnsi" w:eastAsia="Times New Roman" w:hAnsiTheme="minorHAnsi"/>
          <w:b/>
          <w:lang w:eastAsia="pl-PL"/>
        </w:rPr>
        <w:t>SPRAWOZDANIE</w:t>
      </w:r>
    </w:p>
    <w:p w:rsidR="00EA7057" w:rsidRPr="005E038A" w:rsidRDefault="00EA7057" w:rsidP="00EA7057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</w:p>
    <w:p w:rsidR="00EA7057" w:rsidRPr="005E038A" w:rsidRDefault="00EA7057" w:rsidP="00EA7057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5E038A">
        <w:rPr>
          <w:rFonts w:asciiTheme="minorHAnsi" w:eastAsia="Times New Roman" w:hAnsiTheme="minorHAnsi"/>
          <w:lang w:eastAsia="pl-PL"/>
        </w:rPr>
        <w:t>z realizacji zadania</w:t>
      </w:r>
    </w:p>
    <w:p w:rsidR="00EA7057" w:rsidRPr="005E038A" w:rsidRDefault="00EA7057" w:rsidP="00EA7057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5E038A">
        <w:rPr>
          <w:rFonts w:asciiTheme="minorHAnsi" w:eastAsia="Times New Roman" w:hAnsiTheme="minorHAnsi"/>
          <w:lang w:eastAsia="pl-PL"/>
        </w:rPr>
        <w:t>związanego z usuwaniem azbestu i wyrobów zawierających azbest</w:t>
      </w:r>
    </w:p>
    <w:p w:rsidR="00EA7057" w:rsidRPr="005E038A" w:rsidRDefault="00EA7057" w:rsidP="00EA7057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5E038A">
        <w:rPr>
          <w:rFonts w:asciiTheme="minorHAnsi" w:eastAsia="Times New Roman" w:hAnsiTheme="minorHAnsi"/>
          <w:lang w:eastAsia="pl-PL"/>
        </w:rPr>
        <w:t>z nieruchomości znajdujących się na terenie gminy Brzeziny</w:t>
      </w:r>
    </w:p>
    <w:p w:rsidR="00EA7057" w:rsidRPr="005E038A" w:rsidRDefault="00EA7057" w:rsidP="00EA7057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5E038A">
        <w:rPr>
          <w:rFonts w:asciiTheme="minorHAnsi" w:eastAsia="Times New Roman" w:hAnsiTheme="minorHAnsi"/>
          <w:lang w:eastAsia="pl-PL"/>
        </w:rPr>
        <w:t>w ramach umowy Nr................................... z dnia .............................</w:t>
      </w:r>
    </w:p>
    <w:p w:rsidR="00EA7057" w:rsidRDefault="00EA7057" w:rsidP="00EA7057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</w:p>
    <w:p w:rsidR="00EA7057" w:rsidRPr="005E038A" w:rsidRDefault="00EA7057" w:rsidP="00EA7057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</w:p>
    <w:p w:rsidR="00EA7057" w:rsidRPr="005E038A" w:rsidRDefault="00EA7057" w:rsidP="00EA7057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5E038A">
        <w:rPr>
          <w:rFonts w:asciiTheme="minorHAnsi" w:eastAsia="Times New Roman" w:hAnsiTheme="minorHAnsi"/>
          <w:lang w:eastAsia="pl-PL"/>
        </w:rPr>
        <w:t>1. Oświadczam, że zadanie polegające na usunięciu azbestu i wyrobów zawierających azbest</w:t>
      </w:r>
    </w:p>
    <w:p w:rsidR="00EA7057" w:rsidRPr="005E038A" w:rsidRDefault="00EA7057" w:rsidP="00EA7057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5E038A">
        <w:rPr>
          <w:rFonts w:asciiTheme="minorHAnsi" w:eastAsia="Times New Roman" w:hAnsiTheme="minorHAnsi"/>
          <w:lang w:eastAsia="pl-PL"/>
        </w:rPr>
        <w:t>z nieruchomości: .........................................................................................................................</w:t>
      </w:r>
    </w:p>
    <w:p w:rsidR="00EA7057" w:rsidRPr="005E038A" w:rsidRDefault="00EA7057" w:rsidP="00EA7057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5E038A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</w:t>
      </w:r>
    </w:p>
    <w:p w:rsidR="00EA7057" w:rsidRPr="005E038A" w:rsidRDefault="00EA7057" w:rsidP="00EA7057">
      <w:pPr>
        <w:spacing w:after="0" w:line="240" w:lineRule="auto"/>
        <w:jc w:val="center"/>
        <w:rPr>
          <w:rFonts w:asciiTheme="minorHAnsi" w:eastAsia="Times New Roman" w:hAnsiTheme="minorHAnsi"/>
          <w:i/>
          <w:lang w:eastAsia="pl-PL"/>
        </w:rPr>
      </w:pPr>
      <w:r w:rsidRPr="005E038A">
        <w:rPr>
          <w:rFonts w:asciiTheme="minorHAnsi" w:eastAsia="Times New Roman" w:hAnsiTheme="minorHAnsi"/>
          <w:i/>
          <w:lang w:eastAsia="pl-PL"/>
        </w:rPr>
        <w:t>(dokładny adres nieruchomości objętej usuwaniem azbestu (ulica, nr posesji, obręb ewidencyjny,</w:t>
      </w:r>
    </w:p>
    <w:p w:rsidR="00EA7057" w:rsidRPr="005E038A" w:rsidRDefault="00EA7057" w:rsidP="00EA7057">
      <w:pPr>
        <w:spacing w:after="0" w:line="240" w:lineRule="auto"/>
        <w:jc w:val="center"/>
        <w:rPr>
          <w:rFonts w:asciiTheme="minorHAnsi" w:eastAsia="Times New Roman" w:hAnsiTheme="minorHAnsi"/>
          <w:i/>
          <w:lang w:eastAsia="pl-PL"/>
        </w:rPr>
      </w:pPr>
      <w:r w:rsidRPr="005E038A">
        <w:rPr>
          <w:rFonts w:asciiTheme="minorHAnsi" w:eastAsia="Times New Roman" w:hAnsiTheme="minorHAnsi"/>
          <w:i/>
          <w:lang w:eastAsia="pl-PL"/>
        </w:rPr>
        <w:t>nr działki ewidencyjnej)</w:t>
      </w:r>
    </w:p>
    <w:p w:rsidR="00EA7057" w:rsidRPr="005E038A" w:rsidRDefault="00EA7057" w:rsidP="00EA7057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EA7057" w:rsidRPr="005E038A" w:rsidRDefault="00EA7057" w:rsidP="00EA7057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5E038A">
        <w:rPr>
          <w:rFonts w:asciiTheme="minorHAnsi" w:eastAsia="Times New Roman" w:hAnsiTheme="minorHAnsi"/>
          <w:lang w:eastAsia="pl-PL"/>
        </w:rPr>
        <w:t>zostało zrealizowane przez ...........................................................................................................</w:t>
      </w:r>
    </w:p>
    <w:p w:rsidR="00EA7057" w:rsidRPr="005E038A" w:rsidRDefault="00EA7057" w:rsidP="00EA7057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5E038A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</w:t>
      </w:r>
    </w:p>
    <w:p w:rsidR="00EA7057" w:rsidRPr="005E038A" w:rsidRDefault="00EA7057" w:rsidP="00EA7057">
      <w:pPr>
        <w:spacing w:after="0" w:line="240" w:lineRule="auto"/>
        <w:jc w:val="center"/>
        <w:rPr>
          <w:rFonts w:asciiTheme="minorHAnsi" w:eastAsia="Times New Roman" w:hAnsiTheme="minorHAnsi"/>
          <w:i/>
          <w:lang w:eastAsia="pl-PL"/>
        </w:rPr>
      </w:pPr>
      <w:r w:rsidRPr="005E038A">
        <w:rPr>
          <w:rFonts w:asciiTheme="minorHAnsi" w:eastAsia="Times New Roman" w:hAnsiTheme="minorHAnsi"/>
          <w:i/>
          <w:lang w:eastAsia="pl-PL"/>
        </w:rPr>
        <w:t>pełna nazwa i adres wykonawcy zadań</w:t>
      </w:r>
    </w:p>
    <w:p w:rsidR="00EA7057" w:rsidRPr="005E038A" w:rsidRDefault="00EA7057" w:rsidP="00EA7057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EA7057" w:rsidRPr="005E038A" w:rsidRDefault="00EA7057" w:rsidP="00EA7057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5E038A">
        <w:rPr>
          <w:rFonts w:asciiTheme="minorHAnsi" w:eastAsia="Times New Roman" w:hAnsiTheme="minorHAnsi"/>
          <w:lang w:eastAsia="pl-PL"/>
        </w:rPr>
        <w:t>w niżej wymienionym zakresie w terminie do dnia: ...................................................</w:t>
      </w:r>
    </w:p>
    <w:p w:rsidR="00EA7057" w:rsidRPr="005E038A" w:rsidRDefault="00EA7057" w:rsidP="00EA7057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EA7057" w:rsidRPr="005E038A" w:rsidRDefault="00EA7057" w:rsidP="00EA7057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5E038A">
        <w:rPr>
          <w:rFonts w:asciiTheme="minorHAnsi" w:eastAsia="Times New Roman" w:hAnsiTheme="minorHAnsi"/>
          <w:lang w:eastAsia="pl-PL"/>
        </w:rPr>
        <w:t xml:space="preserve">2. Zakres zadań związanych z usuwaniem azbestu i wyrobów zawierających azbest </w:t>
      </w:r>
      <w:r w:rsidRPr="005E038A">
        <w:rPr>
          <w:rFonts w:asciiTheme="minorHAnsi" w:eastAsia="Times New Roman" w:hAnsiTheme="minorHAnsi"/>
          <w:lang w:eastAsia="pl-PL"/>
        </w:rPr>
        <w:br/>
        <w:t>z nieruchomości polegał na:</w:t>
      </w:r>
    </w:p>
    <w:p w:rsidR="00EA7057" w:rsidRPr="005E038A" w:rsidRDefault="00EA7057" w:rsidP="00EA7057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EA7057" w:rsidRPr="005E038A" w:rsidRDefault="00EA7057" w:rsidP="00EA7057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5E038A">
        <w:rPr>
          <w:rFonts w:asciiTheme="minorHAnsi" w:eastAsia="Times New Roman" w:hAnsiTheme="minorHAnsi"/>
          <w:lang w:eastAsia="pl-PL"/>
        </w:rPr>
        <w:t>demontażu pokrycia lub innych wyrobów zawierających azbest,*</w:t>
      </w:r>
    </w:p>
    <w:p w:rsidR="00EA7057" w:rsidRPr="005E038A" w:rsidRDefault="00EA7057" w:rsidP="00EA7057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EA7057" w:rsidRPr="005E038A" w:rsidRDefault="00EA7057" w:rsidP="00EA7057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5E038A">
        <w:rPr>
          <w:rFonts w:asciiTheme="minorHAnsi" w:eastAsia="Times New Roman" w:hAnsiTheme="minorHAnsi"/>
          <w:lang w:eastAsia="pl-PL"/>
        </w:rPr>
        <w:t>transporcie odpadów do miejsca unieszkodliwienia,</w:t>
      </w:r>
    </w:p>
    <w:p w:rsidR="00EA7057" w:rsidRPr="005E038A" w:rsidRDefault="00EA7057" w:rsidP="00EA7057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EA7057" w:rsidRPr="005E038A" w:rsidRDefault="00EA7057" w:rsidP="00EA7057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5E038A">
        <w:rPr>
          <w:rFonts w:asciiTheme="minorHAnsi" w:eastAsia="Times New Roman" w:hAnsiTheme="minorHAnsi"/>
          <w:lang w:eastAsia="pl-PL"/>
        </w:rPr>
        <w:t>unieszkodliwieniu poprzez składowanie odpadów niebezpiecznych na uprawnionym</w:t>
      </w:r>
    </w:p>
    <w:p w:rsidR="00EA7057" w:rsidRPr="005E038A" w:rsidRDefault="00EA7057" w:rsidP="00EA7057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5E038A">
        <w:rPr>
          <w:rFonts w:asciiTheme="minorHAnsi" w:eastAsia="Times New Roman" w:hAnsiTheme="minorHAnsi"/>
          <w:lang w:eastAsia="pl-PL"/>
        </w:rPr>
        <w:t>składowisku lub utylizacja azbestu przez uprawniony zakład.</w:t>
      </w:r>
    </w:p>
    <w:p w:rsidR="00EA7057" w:rsidRPr="005E038A" w:rsidRDefault="00EA7057" w:rsidP="00EA7057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EA7057" w:rsidRPr="005E038A" w:rsidRDefault="00EA7057" w:rsidP="00EA7057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5E038A">
        <w:rPr>
          <w:rFonts w:asciiTheme="minorHAnsi" w:eastAsia="Times New Roman" w:hAnsiTheme="minorHAnsi"/>
          <w:lang w:eastAsia="pl-PL"/>
        </w:rPr>
        <w:t>3. Miejsce, z którego został usunięty azbest (dom/budynek gospodarczy/garaż/inne*)</w:t>
      </w:r>
    </w:p>
    <w:p w:rsidR="00EA7057" w:rsidRPr="005E038A" w:rsidRDefault="00EA7057" w:rsidP="00EA7057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5E038A">
        <w:rPr>
          <w:rFonts w:asciiTheme="minorHAnsi" w:eastAsia="Times New Roman" w:hAnsiTheme="minorHAnsi"/>
          <w:lang w:eastAsia="pl-PL"/>
        </w:rPr>
        <w:t>(jakie): ..........................................................................................................................................</w:t>
      </w:r>
    </w:p>
    <w:p w:rsidR="00EA7057" w:rsidRPr="005E038A" w:rsidRDefault="00EA7057" w:rsidP="00EA7057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EA7057" w:rsidRPr="005E038A" w:rsidRDefault="00EA7057" w:rsidP="00EA7057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5E038A">
        <w:rPr>
          <w:rFonts w:asciiTheme="minorHAnsi" w:eastAsia="Times New Roman" w:hAnsiTheme="minorHAnsi"/>
          <w:lang w:eastAsia="pl-PL"/>
        </w:rPr>
        <w:t>4. Rodzaj powierzchni (pokrycie dachowe/elewacja/inne*) (jakie): .........................................</w:t>
      </w:r>
    </w:p>
    <w:p w:rsidR="00EA7057" w:rsidRPr="005E038A" w:rsidRDefault="00EA7057" w:rsidP="00EA7057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EA7057" w:rsidRPr="005E038A" w:rsidRDefault="00EA7057" w:rsidP="00EA7057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5E038A">
        <w:rPr>
          <w:rFonts w:asciiTheme="minorHAnsi" w:eastAsia="Times New Roman" w:hAnsiTheme="minorHAnsi"/>
          <w:lang w:eastAsia="pl-PL"/>
        </w:rPr>
        <w:t>5. Rodzaj wyrobów zawierających azbest (płyty faliste azbestowo-cementowe dla budownictwa / płyty azbestowo-cementowe płaskie stosowane w budownictwie/inne*) (jakie):........................................................................................... ..............................................</w:t>
      </w:r>
    </w:p>
    <w:p w:rsidR="00EA7057" w:rsidRPr="005E038A" w:rsidRDefault="00EA7057" w:rsidP="00EA7057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5E038A"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………………………………………………………………………………………………….</w:t>
      </w:r>
    </w:p>
    <w:p w:rsidR="00EA7057" w:rsidRPr="00715E5E" w:rsidRDefault="00EA7057" w:rsidP="00EA7057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EA7057" w:rsidRPr="00715E5E" w:rsidRDefault="00EA7057" w:rsidP="00EA7057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715E5E">
        <w:rPr>
          <w:rFonts w:asciiTheme="minorHAnsi" w:eastAsia="Times New Roman" w:hAnsiTheme="minorHAnsi"/>
          <w:lang w:eastAsia="pl-PL"/>
        </w:rPr>
        <w:t>6. Powierzchnia usuniętych wyrobów zawierających azbest:...........................[m</w:t>
      </w:r>
      <w:r w:rsidRPr="00715E5E">
        <w:rPr>
          <w:rFonts w:asciiTheme="minorHAnsi" w:eastAsia="Times New Roman" w:hAnsiTheme="minorHAnsi"/>
          <w:vertAlign w:val="superscript"/>
          <w:lang w:eastAsia="pl-PL"/>
        </w:rPr>
        <w:t>2</w:t>
      </w:r>
      <w:r w:rsidRPr="00715E5E">
        <w:rPr>
          <w:rFonts w:asciiTheme="minorHAnsi" w:eastAsia="Times New Roman" w:hAnsiTheme="minorHAnsi"/>
          <w:lang w:eastAsia="pl-PL"/>
        </w:rPr>
        <w:t>].</w:t>
      </w:r>
    </w:p>
    <w:p w:rsidR="00EA7057" w:rsidRPr="005E038A" w:rsidRDefault="00EA7057" w:rsidP="00EA7057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EA7057" w:rsidRPr="005E038A" w:rsidRDefault="00EA7057" w:rsidP="00EA7057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5E038A">
        <w:rPr>
          <w:rFonts w:asciiTheme="minorHAnsi" w:eastAsia="Times New Roman" w:hAnsiTheme="minorHAnsi"/>
          <w:lang w:eastAsia="pl-PL"/>
        </w:rPr>
        <w:t>7. Całkowity koszt wykonania zadania podany w PLN wyniósł: .............................. [zł].</w:t>
      </w:r>
    </w:p>
    <w:p w:rsidR="00EA7057" w:rsidRDefault="00EA7057" w:rsidP="00EA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7057" w:rsidRDefault="00EA7057" w:rsidP="00EA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7057" w:rsidRDefault="00EA7057" w:rsidP="00EA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7057" w:rsidRPr="004A2910" w:rsidRDefault="00EA7057" w:rsidP="00EA70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91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</w:t>
      </w:r>
    </w:p>
    <w:p w:rsidR="00EA7057" w:rsidRPr="00EA7057" w:rsidRDefault="00EA7057" w:rsidP="00EA7057">
      <w:pPr>
        <w:spacing w:after="0" w:line="240" w:lineRule="auto"/>
        <w:ind w:left="6372" w:firstLine="708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A2910">
        <w:rPr>
          <w:rFonts w:ascii="Times New Roman" w:eastAsia="Times New Roman" w:hAnsi="Times New Roman"/>
          <w:i/>
          <w:sz w:val="20"/>
          <w:szCs w:val="20"/>
          <w:lang w:eastAsia="pl-PL"/>
        </w:rPr>
        <w:t>czytelny podpis</w:t>
      </w:r>
    </w:p>
    <w:p w:rsidR="00EA7057" w:rsidRPr="003D18FB" w:rsidRDefault="00EA7057" w:rsidP="00EA7057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038A">
        <w:rPr>
          <w:rFonts w:asciiTheme="minorHAnsi" w:eastAsia="Times New Roman" w:hAnsiTheme="minorHAnsi"/>
          <w:sz w:val="24"/>
          <w:szCs w:val="24"/>
          <w:lang w:eastAsia="pl-PL"/>
        </w:rPr>
        <w:t xml:space="preserve">* </w:t>
      </w:r>
      <w:r w:rsidRPr="005E038A">
        <w:rPr>
          <w:rFonts w:asciiTheme="minorHAnsi" w:eastAsia="Times New Roman" w:hAnsiTheme="minorHAnsi"/>
          <w:sz w:val="20"/>
          <w:szCs w:val="20"/>
          <w:lang w:eastAsia="pl-PL"/>
        </w:rPr>
        <w:t>niepotrzebne skreślić</w:t>
      </w:r>
    </w:p>
    <w:p w:rsidR="00EA7057" w:rsidRDefault="00EA7057" w:rsidP="00694E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A7057" w:rsidSect="00DF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536"/>
    <w:multiLevelType w:val="hybridMultilevel"/>
    <w:tmpl w:val="4D1A707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4F01A2F"/>
    <w:multiLevelType w:val="hybridMultilevel"/>
    <w:tmpl w:val="B4AA6EC2"/>
    <w:lvl w:ilvl="0" w:tplc="A25642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FEF4E37"/>
    <w:multiLevelType w:val="hybridMultilevel"/>
    <w:tmpl w:val="1320EF2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5CE013D"/>
    <w:multiLevelType w:val="hybridMultilevel"/>
    <w:tmpl w:val="9BA6DB5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C4734CA"/>
    <w:multiLevelType w:val="hybridMultilevel"/>
    <w:tmpl w:val="CB84332C"/>
    <w:lvl w:ilvl="0" w:tplc="AED00C5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7C07D3"/>
    <w:multiLevelType w:val="hybridMultilevel"/>
    <w:tmpl w:val="C312159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49C265E8"/>
    <w:multiLevelType w:val="hybridMultilevel"/>
    <w:tmpl w:val="71C88384"/>
    <w:lvl w:ilvl="0" w:tplc="C80880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C9360C"/>
    <w:multiLevelType w:val="hybridMultilevel"/>
    <w:tmpl w:val="F0CC58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6E1B554C"/>
    <w:multiLevelType w:val="hybridMultilevel"/>
    <w:tmpl w:val="E20ED3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1D228C"/>
    <w:multiLevelType w:val="hybridMultilevel"/>
    <w:tmpl w:val="34BA5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8071A"/>
    <w:multiLevelType w:val="hybridMultilevel"/>
    <w:tmpl w:val="5E16E450"/>
    <w:lvl w:ilvl="0" w:tplc="6204CC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A9573D7"/>
    <w:multiLevelType w:val="hybridMultilevel"/>
    <w:tmpl w:val="0608A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467D1C"/>
    <w:multiLevelType w:val="hybridMultilevel"/>
    <w:tmpl w:val="17EC3F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17A"/>
    <w:rsid w:val="00063977"/>
    <w:rsid w:val="00110C4B"/>
    <w:rsid w:val="00114175"/>
    <w:rsid w:val="001E0C17"/>
    <w:rsid w:val="00224491"/>
    <w:rsid w:val="00227454"/>
    <w:rsid w:val="0023417D"/>
    <w:rsid w:val="00240FEE"/>
    <w:rsid w:val="00274ED6"/>
    <w:rsid w:val="00293AEA"/>
    <w:rsid w:val="002E6DA4"/>
    <w:rsid w:val="00344140"/>
    <w:rsid w:val="00350D0F"/>
    <w:rsid w:val="003B60A4"/>
    <w:rsid w:val="003F32AB"/>
    <w:rsid w:val="00421495"/>
    <w:rsid w:val="00437597"/>
    <w:rsid w:val="004613FA"/>
    <w:rsid w:val="00475FC1"/>
    <w:rsid w:val="0048079E"/>
    <w:rsid w:val="004B748C"/>
    <w:rsid w:val="00567CFD"/>
    <w:rsid w:val="00577ED4"/>
    <w:rsid w:val="005D617A"/>
    <w:rsid w:val="005E3F72"/>
    <w:rsid w:val="005F02FF"/>
    <w:rsid w:val="00614DE9"/>
    <w:rsid w:val="00694E79"/>
    <w:rsid w:val="007A1EE8"/>
    <w:rsid w:val="007D24BD"/>
    <w:rsid w:val="007F259C"/>
    <w:rsid w:val="00822973"/>
    <w:rsid w:val="00870C36"/>
    <w:rsid w:val="009118E9"/>
    <w:rsid w:val="009563B4"/>
    <w:rsid w:val="009F43A8"/>
    <w:rsid w:val="00A1524A"/>
    <w:rsid w:val="00A66399"/>
    <w:rsid w:val="00AB23B2"/>
    <w:rsid w:val="00AE7B8C"/>
    <w:rsid w:val="00AF592C"/>
    <w:rsid w:val="00B355B0"/>
    <w:rsid w:val="00BC4301"/>
    <w:rsid w:val="00BD448B"/>
    <w:rsid w:val="00BE1D1D"/>
    <w:rsid w:val="00BE1EFC"/>
    <w:rsid w:val="00C92D87"/>
    <w:rsid w:val="00CD6996"/>
    <w:rsid w:val="00D04757"/>
    <w:rsid w:val="00D25F8E"/>
    <w:rsid w:val="00D41D45"/>
    <w:rsid w:val="00D471B4"/>
    <w:rsid w:val="00D71B38"/>
    <w:rsid w:val="00D8770A"/>
    <w:rsid w:val="00D90D64"/>
    <w:rsid w:val="00D90DC5"/>
    <w:rsid w:val="00DE3AC1"/>
    <w:rsid w:val="00DE3D57"/>
    <w:rsid w:val="00DF7A86"/>
    <w:rsid w:val="00E50C43"/>
    <w:rsid w:val="00E82251"/>
    <w:rsid w:val="00EA7057"/>
    <w:rsid w:val="00ED276D"/>
    <w:rsid w:val="00F6645C"/>
    <w:rsid w:val="00F9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AC1"/>
    <w:pPr>
      <w:ind w:left="720"/>
      <w:contextualSpacing/>
    </w:pPr>
  </w:style>
  <w:style w:type="paragraph" w:styleId="Bezodstpw">
    <w:name w:val="No Spacing"/>
    <w:uiPriority w:val="99"/>
    <w:qFormat/>
    <w:rsid w:val="00DE3AC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E3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E3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3045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</cp:lastModifiedBy>
  <cp:revision>8</cp:revision>
  <cp:lastPrinted>2013-08-05T08:07:00Z</cp:lastPrinted>
  <dcterms:created xsi:type="dcterms:W3CDTF">2013-07-26T10:57:00Z</dcterms:created>
  <dcterms:modified xsi:type="dcterms:W3CDTF">2013-08-06T07:33:00Z</dcterms:modified>
</cp:coreProperties>
</file>